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5D" w:rsidRPr="00D26303" w:rsidRDefault="00682448" w:rsidP="007675FA">
      <w:pPr>
        <w:pStyle w:val="Title"/>
        <w:rPr>
          <w:sz w:val="40"/>
          <w:szCs w:val="40"/>
        </w:rPr>
      </w:pPr>
      <w:bookmarkStart w:id="0" w:name="_GoBack"/>
      <w:bookmarkEnd w:id="0"/>
      <w:r>
        <w:rPr>
          <w:sz w:val="40"/>
          <w:szCs w:val="40"/>
        </w:rPr>
        <w:t>CPM</w:t>
      </w:r>
      <w:r w:rsidR="007675FA" w:rsidRPr="00D26303">
        <w:rPr>
          <w:sz w:val="40"/>
          <w:szCs w:val="40"/>
        </w:rPr>
        <w:t xml:space="preserve"> Training </w:t>
      </w:r>
      <w:r w:rsidR="00DC0047">
        <w:rPr>
          <w:sz w:val="40"/>
          <w:szCs w:val="40"/>
        </w:rPr>
        <w:t>– Agenda/Notes</w:t>
      </w:r>
    </w:p>
    <w:p w:rsidR="00682448" w:rsidRPr="00DC0047" w:rsidRDefault="00682448" w:rsidP="007675FA">
      <w:pPr>
        <w:pStyle w:val="ListParagraph"/>
        <w:numPr>
          <w:ilvl w:val="0"/>
          <w:numId w:val="1"/>
        </w:numPr>
        <w:rPr>
          <w:sz w:val="24"/>
          <w:szCs w:val="24"/>
        </w:rPr>
      </w:pPr>
      <w:r w:rsidRPr="00DC0047">
        <w:rPr>
          <w:sz w:val="24"/>
          <w:szCs w:val="24"/>
        </w:rPr>
        <w:t>Files and links to tra</w:t>
      </w:r>
      <w:r w:rsidR="00DC0047">
        <w:rPr>
          <w:sz w:val="24"/>
          <w:szCs w:val="24"/>
        </w:rPr>
        <w:t>ining and materials</w:t>
      </w:r>
      <w:r w:rsidRPr="00DC0047">
        <w:rPr>
          <w:sz w:val="24"/>
          <w:szCs w:val="24"/>
        </w:rPr>
        <w:t xml:space="preserve"> can be</w:t>
      </w:r>
      <w:r w:rsidR="00DC0047">
        <w:rPr>
          <w:sz w:val="24"/>
          <w:szCs w:val="24"/>
        </w:rPr>
        <w:t xml:space="preserve"> found at:</w:t>
      </w:r>
    </w:p>
    <w:p w:rsidR="00BA2D2D" w:rsidRPr="00DC0047" w:rsidRDefault="00AE429C" w:rsidP="00BA2D2D">
      <w:pPr>
        <w:pStyle w:val="ListParagraph"/>
        <w:numPr>
          <w:ilvl w:val="1"/>
          <w:numId w:val="1"/>
        </w:numPr>
        <w:rPr>
          <w:sz w:val="24"/>
          <w:szCs w:val="24"/>
        </w:rPr>
      </w:pPr>
      <w:hyperlink r:id="rId6" w:history="1">
        <w:r w:rsidR="00BA2D2D" w:rsidRPr="00DC0047">
          <w:rPr>
            <w:rStyle w:val="Hyperlink"/>
            <w:sz w:val="24"/>
            <w:szCs w:val="24"/>
          </w:rPr>
          <w:t>http://slccmathdepartment.yolasite.com</w:t>
        </w:r>
      </w:hyperlink>
      <w:r w:rsidR="00BA2D2D" w:rsidRPr="00DC0047">
        <w:rPr>
          <w:sz w:val="24"/>
          <w:szCs w:val="24"/>
        </w:rPr>
        <w:t xml:space="preserve"> </w:t>
      </w:r>
    </w:p>
    <w:p w:rsidR="007675FA" w:rsidRPr="00DC0047" w:rsidRDefault="007675FA" w:rsidP="007675FA">
      <w:pPr>
        <w:pStyle w:val="ListParagraph"/>
        <w:numPr>
          <w:ilvl w:val="0"/>
          <w:numId w:val="1"/>
        </w:numPr>
        <w:rPr>
          <w:sz w:val="24"/>
          <w:szCs w:val="24"/>
        </w:rPr>
      </w:pPr>
      <w:r w:rsidRPr="00DC0047">
        <w:rPr>
          <w:sz w:val="24"/>
          <w:szCs w:val="24"/>
        </w:rPr>
        <w:t>How to Log in to mylabsplus as an instructor/self</w:t>
      </w:r>
    </w:p>
    <w:p w:rsidR="007675FA" w:rsidRPr="00DC0047" w:rsidRDefault="00AE429C" w:rsidP="007675FA">
      <w:pPr>
        <w:pStyle w:val="ListParagraph"/>
        <w:numPr>
          <w:ilvl w:val="1"/>
          <w:numId w:val="1"/>
        </w:numPr>
        <w:rPr>
          <w:sz w:val="24"/>
          <w:szCs w:val="24"/>
        </w:rPr>
      </w:pPr>
      <w:hyperlink r:id="rId7" w:history="1">
        <w:r w:rsidR="00421287" w:rsidRPr="00DC0047">
          <w:rPr>
            <w:rStyle w:val="Hyperlink"/>
            <w:sz w:val="24"/>
            <w:szCs w:val="24"/>
          </w:rPr>
          <w:t>http://slcc.mylabsplus.com</w:t>
        </w:r>
      </w:hyperlink>
      <w:r w:rsidR="00421287" w:rsidRPr="00DC0047">
        <w:rPr>
          <w:sz w:val="24"/>
          <w:szCs w:val="24"/>
        </w:rPr>
        <w:t xml:space="preserve"> </w:t>
      </w:r>
    </w:p>
    <w:p w:rsidR="007675FA" w:rsidRPr="00DC0047" w:rsidRDefault="007675FA" w:rsidP="007675FA">
      <w:pPr>
        <w:pStyle w:val="ListParagraph"/>
        <w:numPr>
          <w:ilvl w:val="1"/>
          <w:numId w:val="1"/>
        </w:numPr>
        <w:rPr>
          <w:sz w:val="24"/>
          <w:szCs w:val="24"/>
        </w:rPr>
      </w:pPr>
      <w:r w:rsidRPr="00DC0047">
        <w:rPr>
          <w:sz w:val="24"/>
          <w:szCs w:val="24"/>
        </w:rPr>
        <w:t xml:space="preserve">Username: </w:t>
      </w:r>
    </w:p>
    <w:p w:rsidR="007675FA" w:rsidRDefault="007675FA" w:rsidP="007675FA">
      <w:pPr>
        <w:pStyle w:val="ListParagraph"/>
        <w:numPr>
          <w:ilvl w:val="1"/>
          <w:numId w:val="1"/>
        </w:numPr>
        <w:rPr>
          <w:sz w:val="24"/>
          <w:szCs w:val="24"/>
        </w:rPr>
      </w:pPr>
      <w:r w:rsidRPr="00DC0047">
        <w:rPr>
          <w:sz w:val="24"/>
          <w:szCs w:val="24"/>
        </w:rPr>
        <w:t>Password:</w:t>
      </w:r>
    </w:p>
    <w:p w:rsidR="00DC0047" w:rsidRPr="00380E0D" w:rsidRDefault="00DC0047" w:rsidP="00DC0047">
      <w:pPr>
        <w:spacing w:after="0"/>
        <w:rPr>
          <w:sz w:val="24"/>
          <w:szCs w:val="24"/>
          <w:u w:val="single"/>
        </w:rPr>
      </w:pPr>
      <w:r w:rsidRPr="00380E0D">
        <w:rPr>
          <w:sz w:val="24"/>
          <w:szCs w:val="24"/>
          <w:u w:val="single"/>
        </w:rPr>
        <w:t>Policies and Procedures</w:t>
      </w:r>
    </w:p>
    <w:p w:rsidR="00DC0047" w:rsidRPr="00380E0D" w:rsidRDefault="00DC0047" w:rsidP="00DC0047">
      <w:pPr>
        <w:pStyle w:val="ListParagraph"/>
        <w:numPr>
          <w:ilvl w:val="0"/>
          <w:numId w:val="1"/>
        </w:numPr>
        <w:spacing w:after="0"/>
        <w:rPr>
          <w:sz w:val="24"/>
          <w:szCs w:val="24"/>
        </w:rPr>
      </w:pPr>
      <w:r w:rsidRPr="00380E0D">
        <w:rPr>
          <w:sz w:val="24"/>
          <w:szCs w:val="24"/>
        </w:rPr>
        <w:t>Prerequisite/Co-Requisites</w:t>
      </w:r>
    </w:p>
    <w:p w:rsidR="00DC0047" w:rsidRPr="00380E0D" w:rsidRDefault="00DC0047" w:rsidP="00DC0047">
      <w:pPr>
        <w:pStyle w:val="ListParagraph"/>
        <w:numPr>
          <w:ilvl w:val="1"/>
          <w:numId w:val="1"/>
        </w:numPr>
        <w:rPr>
          <w:sz w:val="24"/>
          <w:szCs w:val="24"/>
        </w:rPr>
      </w:pPr>
      <w:r w:rsidRPr="00380E0D">
        <w:rPr>
          <w:sz w:val="24"/>
          <w:szCs w:val="24"/>
        </w:rPr>
        <w:t xml:space="preserve">LE 1020 </w:t>
      </w:r>
    </w:p>
    <w:p w:rsidR="00DC0047" w:rsidRPr="00380E0D" w:rsidRDefault="00DC0047" w:rsidP="00DC0047">
      <w:pPr>
        <w:pStyle w:val="ListParagraph"/>
        <w:numPr>
          <w:ilvl w:val="1"/>
          <w:numId w:val="1"/>
        </w:numPr>
        <w:rPr>
          <w:sz w:val="24"/>
          <w:szCs w:val="24"/>
        </w:rPr>
      </w:pPr>
      <w:r w:rsidRPr="00380E0D">
        <w:rPr>
          <w:sz w:val="24"/>
          <w:szCs w:val="24"/>
        </w:rPr>
        <w:t>Reading Course (starting in Fall if score really low)</w:t>
      </w:r>
    </w:p>
    <w:p w:rsidR="00DC0047" w:rsidRPr="00380E0D" w:rsidRDefault="00DC0047" w:rsidP="00DC0047">
      <w:pPr>
        <w:pStyle w:val="ListParagraph"/>
        <w:numPr>
          <w:ilvl w:val="0"/>
          <w:numId w:val="1"/>
        </w:numPr>
        <w:rPr>
          <w:sz w:val="24"/>
          <w:szCs w:val="24"/>
        </w:rPr>
      </w:pPr>
      <w:r w:rsidRPr="00380E0D">
        <w:rPr>
          <w:sz w:val="24"/>
          <w:szCs w:val="24"/>
        </w:rPr>
        <w:t>Attendance</w:t>
      </w:r>
    </w:p>
    <w:p w:rsidR="00DC0047" w:rsidRPr="00380E0D" w:rsidRDefault="00DC0047" w:rsidP="00DC0047">
      <w:pPr>
        <w:pStyle w:val="ListParagraph"/>
        <w:numPr>
          <w:ilvl w:val="0"/>
          <w:numId w:val="1"/>
        </w:numPr>
        <w:rPr>
          <w:sz w:val="24"/>
          <w:szCs w:val="24"/>
        </w:rPr>
      </w:pPr>
      <w:r w:rsidRPr="00380E0D">
        <w:rPr>
          <w:sz w:val="24"/>
          <w:szCs w:val="24"/>
        </w:rPr>
        <w:t>Modules</w:t>
      </w:r>
    </w:p>
    <w:p w:rsidR="00DC0047" w:rsidRPr="00380E0D" w:rsidRDefault="00DC0047" w:rsidP="00DC0047">
      <w:pPr>
        <w:pStyle w:val="ListParagraph"/>
        <w:numPr>
          <w:ilvl w:val="1"/>
          <w:numId w:val="1"/>
        </w:numPr>
        <w:rPr>
          <w:sz w:val="24"/>
          <w:szCs w:val="24"/>
        </w:rPr>
      </w:pPr>
      <w:r w:rsidRPr="00380E0D">
        <w:rPr>
          <w:sz w:val="24"/>
          <w:szCs w:val="24"/>
        </w:rPr>
        <w:t xml:space="preserve">There are 12 modules + Pre-Module, but 3 (Module 5, 8 &amp; 11) have two parts </w:t>
      </w:r>
    </w:p>
    <w:p w:rsidR="00DC0047" w:rsidRPr="00380E0D" w:rsidRDefault="00DC0047" w:rsidP="00DC0047">
      <w:pPr>
        <w:pStyle w:val="ListParagraph"/>
        <w:numPr>
          <w:ilvl w:val="1"/>
          <w:numId w:val="1"/>
        </w:numPr>
        <w:rPr>
          <w:sz w:val="24"/>
          <w:szCs w:val="24"/>
        </w:rPr>
      </w:pPr>
      <w:r w:rsidRPr="00380E0D">
        <w:rPr>
          <w:sz w:val="24"/>
          <w:szCs w:val="24"/>
        </w:rPr>
        <w:t>Students in Math 0001 should all start in the Pre-Module</w:t>
      </w:r>
    </w:p>
    <w:p w:rsidR="00DC0047" w:rsidRPr="00380E0D" w:rsidRDefault="00DC0047" w:rsidP="00DC0047">
      <w:pPr>
        <w:pStyle w:val="ListParagraph"/>
        <w:numPr>
          <w:ilvl w:val="0"/>
          <w:numId w:val="1"/>
        </w:numPr>
        <w:rPr>
          <w:sz w:val="24"/>
          <w:szCs w:val="24"/>
        </w:rPr>
      </w:pPr>
      <w:r w:rsidRPr="00380E0D">
        <w:rPr>
          <w:sz w:val="24"/>
          <w:szCs w:val="24"/>
        </w:rPr>
        <w:t xml:space="preserve">Linear/Sequential learning </w:t>
      </w:r>
    </w:p>
    <w:p w:rsidR="00DC0047" w:rsidRPr="00380E0D" w:rsidRDefault="00DC0047" w:rsidP="00DC0047">
      <w:pPr>
        <w:pStyle w:val="ListParagraph"/>
        <w:numPr>
          <w:ilvl w:val="0"/>
          <w:numId w:val="1"/>
        </w:numPr>
        <w:rPr>
          <w:sz w:val="24"/>
          <w:szCs w:val="24"/>
        </w:rPr>
      </w:pPr>
      <w:r w:rsidRPr="00380E0D">
        <w:rPr>
          <w:sz w:val="24"/>
          <w:szCs w:val="24"/>
        </w:rPr>
        <w:t>Pass class by completing:</w:t>
      </w:r>
    </w:p>
    <w:p w:rsidR="00380E0D" w:rsidRDefault="00DC0047" w:rsidP="00DC0047">
      <w:pPr>
        <w:pStyle w:val="ListParagraph"/>
        <w:numPr>
          <w:ilvl w:val="1"/>
          <w:numId w:val="1"/>
        </w:numPr>
        <w:rPr>
          <w:sz w:val="24"/>
          <w:szCs w:val="24"/>
        </w:rPr>
      </w:pPr>
      <w:r w:rsidRPr="00380E0D">
        <w:rPr>
          <w:sz w:val="24"/>
          <w:szCs w:val="24"/>
        </w:rPr>
        <w:t xml:space="preserve">Math 1: Module 4 </w:t>
      </w:r>
      <w:r w:rsidRPr="00380E0D">
        <w:rPr>
          <w:sz w:val="24"/>
          <w:szCs w:val="24"/>
        </w:rPr>
        <w:tab/>
      </w:r>
      <w:r w:rsidRPr="00380E0D">
        <w:rPr>
          <w:sz w:val="24"/>
          <w:szCs w:val="24"/>
        </w:rPr>
        <w:tab/>
      </w:r>
    </w:p>
    <w:p w:rsidR="00380E0D" w:rsidRDefault="00DC0047" w:rsidP="00DC0047">
      <w:pPr>
        <w:pStyle w:val="ListParagraph"/>
        <w:numPr>
          <w:ilvl w:val="1"/>
          <w:numId w:val="1"/>
        </w:numPr>
        <w:rPr>
          <w:sz w:val="24"/>
          <w:szCs w:val="24"/>
        </w:rPr>
      </w:pPr>
      <w:r w:rsidRPr="00380E0D">
        <w:rPr>
          <w:sz w:val="24"/>
          <w:szCs w:val="24"/>
        </w:rPr>
        <w:t>Math 2: Module 8</w:t>
      </w:r>
      <w:r w:rsidRPr="00380E0D">
        <w:rPr>
          <w:sz w:val="24"/>
          <w:szCs w:val="24"/>
        </w:rPr>
        <w:tab/>
      </w:r>
      <w:r w:rsidRPr="00380E0D">
        <w:rPr>
          <w:sz w:val="24"/>
          <w:szCs w:val="24"/>
        </w:rPr>
        <w:tab/>
      </w:r>
    </w:p>
    <w:p w:rsidR="00DC0047" w:rsidRPr="00380E0D" w:rsidRDefault="00DC0047" w:rsidP="00DC0047">
      <w:pPr>
        <w:pStyle w:val="ListParagraph"/>
        <w:numPr>
          <w:ilvl w:val="1"/>
          <w:numId w:val="1"/>
        </w:numPr>
        <w:rPr>
          <w:sz w:val="24"/>
          <w:szCs w:val="24"/>
        </w:rPr>
      </w:pPr>
      <w:r w:rsidRPr="00380E0D">
        <w:rPr>
          <w:sz w:val="24"/>
          <w:szCs w:val="24"/>
        </w:rPr>
        <w:t>Math 3: Module 12</w:t>
      </w:r>
    </w:p>
    <w:p w:rsidR="00DC0047" w:rsidRPr="00380E0D" w:rsidRDefault="00DC0047" w:rsidP="00DC0047">
      <w:pPr>
        <w:pStyle w:val="ListParagraph"/>
        <w:numPr>
          <w:ilvl w:val="0"/>
          <w:numId w:val="1"/>
        </w:numPr>
        <w:rPr>
          <w:sz w:val="24"/>
          <w:szCs w:val="24"/>
        </w:rPr>
      </w:pPr>
      <w:r w:rsidRPr="00380E0D">
        <w:rPr>
          <w:sz w:val="24"/>
          <w:szCs w:val="24"/>
        </w:rPr>
        <w:t xml:space="preserve">Notebook organization  </w:t>
      </w:r>
    </w:p>
    <w:p w:rsidR="00DC0047" w:rsidRPr="00380E0D" w:rsidRDefault="00DC0047" w:rsidP="00DC0047">
      <w:pPr>
        <w:pStyle w:val="ListParagraph"/>
        <w:numPr>
          <w:ilvl w:val="1"/>
          <w:numId w:val="1"/>
        </w:numPr>
        <w:rPr>
          <w:sz w:val="24"/>
          <w:szCs w:val="24"/>
        </w:rPr>
      </w:pPr>
      <w:r w:rsidRPr="00380E0D">
        <w:rPr>
          <w:sz w:val="24"/>
          <w:szCs w:val="24"/>
        </w:rPr>
        <w:t>Must be kept in one notebook, neat and complete</w:t>
      </w:r>
    </w:p>
    <w:p w:rsidR="00DC0047" w:rsidRPr="00380E0D" w:rsidRDefault="00DC0047" w:rsidP="00DC0047">
      <w:pPr>
        <w:pStyle w:val="ListParagraph"/>
        <w:numPr>
          <w:ilvl w:val="1"/>
          <w:numId w:val="1"/>
        </w:numPr>
        <w:rPr>
          <w:sz w:val="24"/>
          <w:szCs w:val="24"/>
        </w:rPr>
      </w:pPr>
      <w:r w:rsidRPr="00380E0D">
        <w:rPr>
          <w:sz w:val="24"/>
          <w:szCs w:val="24"/>
        </w:rPr>
        <w:t xml:space="preserve">Other instructors can check </w:t>
      </w:r>
    </w:p>
    <w:p w:rsidR="00DC0047" w:rsidRPr="00380E0D" w:rsidRDefault="00DC0047" w:rsidP="00DC0047">
      <w:pPr>
        <w:pStyle w:val="ListParagraph"/>
        <w:numPr>
          <w:ilvl w:val="1"/>
          <w:numId w:val="1"/>
        </w:numPr>
        <w:rPr>
          <w:sz w:val="24"/>
          <w:szCs w:val="24"/>
        </w:rPr>
      </w:pPr>
      <w:r w:rsidRPr="00380E0D">
        <w:rPr>
          <w:sz w:val="24"/>
          <w:szCs w:val="24"/>
        </w:rPr>
        <w:t>Initial and date</w:t>
      </w:r>
    </w:p>
    <w:p w:rsidR="00DC0047" w:rsidRPr="00380E0D" w:rsidRDefault="00DC0047" w:rsidP="00DC0047">
      <w:pPr>
        <w:pStyle w:val="ListParagraph"/>
        <w:numPr>
          <w:ilvl w:val="0"/>
          <w:numId w:val="1"/>
        </w:numPr>
        <w:rPr>
          <w:sz w:val="24"/>
          <w:szCs w:val="24"/>
        </w:rPr>
      </w:pPr>
      <w:r w:rsidRPr="00380E0D">
        <w:rPr>
          <w:sz w:val="24"/>
          <w:szCs w:val="24"/>
        </w:rPr>
        <w:t xml:space="preserve">Pretests </w:t>
      </w:r>
    </w:p>
    <w:p w:rsidR="00DC0047" w:rsidRPr="00380E0D" w:rsidRDefault="00DC0047" w:rsidP="00DC0047">
      <w:pPr>
        <w:pStyle w:val="ListParagraph"/>
        <w:numPr>
          <w:ilvl w:val="1"/>
          <w:numId w:val="1"/>
        </w:numPr>
        <w:rPr>
          <w:sz w:val="24"/>
          <w:szCs w:val="24"/>
        </w:rPr>
      </w:pPr>
      <w:r w:rsidRPr="00380E0D">
        <w:rPr>
          <w:sz w:val="24"/>
          <w:szCs w:val="24"/>
        </w:rPr>
        <w:t>MUST be taken in the testing center (Only Exception = Jordan)</w:t>
      </w:r>
    </w:p>
    <w:p w:rsidR="00DC0047" w:rsidRPr="00380E0D" w:rsidRDefault="00DC0047" w:rsidP="00DC0047">
      <w:pPr>
        <w:pStyle w:val="ListParagraph"/>
        <w:numPr>
          <w:ilvl w:val="1"/>
          <w:numId w:val="1"/>
        </w:numPr>
        <w:rPr>
          <w:sz w:val="24"/>
          <w:szCs w:val="24"/>
        </w:rPr>
      </w:pPr>
      <w:r w:rsidRPr="00380E0D">
        <w:rPr>
          <w:sz w:val="24"/>
          <w:szCs w:val="24"/>
        </w:rPr>
        <w:t>Suggestions for pretesting</w:t>
      </w:r>
    </w:p>
    <w:p w:rsidR="00DC0047" w:rsidRPr="00380E0D" w:rsidRDefault="00DC0047" w:rsidP="00DC0047">
      <w:pPr>
        <w:pStyle w:val="ListParagraph"/>
        <w:numPr>
          <w:ilvl w:val="2"/>
          <w:numId w:val="1"/>
        </w:numPr>
        <w:rPr>
          <w:sz w:val="24"/>
          <w:szCs w:val="24"/>
        </w:rPr>
      </w:pPr>
      <w:r w:rsidRPr="00380E0D">
        <w:rPr>
          <w:sz w:val="24"/>
          <w:szCs w:val="24"/>
        </w:rPr>
        <w:t>Use videos to help review</w:t>
      </w:r>
    </w:p>
    <w:p w:rsidR="00DC0047" w:rsidRPr="00380E0D" w:rsidRDefault="00DC0047" w:rsidP="00DC0047">
      <w:pPr>
        <w:pStyle w:val="ListParagraph"/>
        <w:numPr>
          <w:ilvl w:val="2"/>
          <w:numId w:val="1"/>
        </w:numPr>
        <w:rPr>
          <w:sz w:val="24"/>
          <w:szCs w:val="24"/>
        </w:rPr>
      </w:pPr>
      <w:r w:rsidRPr="00380E0D">
        <w:rPr>
          <w:sz w:val="24"/>
          <w:szCs w:val="24"/>
        </w:rPr>
        <w:t>Don’t spend more than a couple days studying for pretest</w:t>
      </w:r>
    </w:p>
    <w:p w:rsidR="00DC0047" w:rsidRPr="00380E0D" w:rsidRDefault="00DC0047" w:rsidP="00DC0047">
      <w:pPr>
        <w:pStyle w:val="ListParagraph"/>
        <w:numPr>
          <w:ilvl w:val="2"/>
          <w:numId w:val="1"/>
        </w:numPr>
        <w:rPr>
          <w:sz w:val="24"/>
          <w:szCs w:val="24"/>
        </w:rPr>
      </w:pPr>
      <w:r w:rsidRPr="00380E0D">
        <w:rPr>
          <w:sz w:val="24"/>
          <w:szCs w:val="24"/>
        </w:rPr>
        <w:t>Students can access the Study Guide section, but use with caution</w:t>
      </w:r>
    </w:p>
    <w:p w:rsidR="00DC0047" w:rsidRPr="00380E0D" w:rsidRDefault="00DC0047" w:rsidP="00DC0047">
      <w:pPr>
        <w:pStyle w:val="ListParagraph"/>
        <w:numPr>
          <w:ilvl w:val="1"/>
          <w:numId w:val="1"/>
        </w:numPr>
        <w:rPr>
          <w:sz w:val="24"/>
          <w:szCs w:val="24"/>
        </w:rPr>
      </w:pPr>
      <w:r w:rsidRPr="00380E0D">
        <w:rPr>
          <w:sz w:val="24"/>
          <w:szCs w:val="24"/>
        </w:rPr>
        <w:t>Pretests don’t need instructor permission</w:t>
      </w:r>
    </w:p>
    <w:p w:rsidR="00DC0047" w:rsidRPr="00380E0D" w:rsidRDefault="00DC0047" w:rsidP="00DC0047">
      <w:pPr>
        <w:pStyle w:val="ListParagraph"/>
        <w:numPr>
          <w:ilvl w:val="0"/>
          <w:numId w:val="1"/>
        </w:numPr>
        <w:rPr>
          <w:sz w:val="24"/>
          <w:szCs w:val="24"/>
        </w:rPr>
      </w:pPr>
      <w:r w:rsidRPr="00380E0D">
        <w:rPr>
          <w:sz w:val="24"/>
          <w:szCs w:val="24"/>
        </w:rPr>
        <w:t>Mastery Exams</w:t>
      </w:r>
    </w:p>
    <w:p w:rsidR="00DC0047" w:rsidRPr="00380E0D" w:rsidRDefault="00DC0047" w:rsidP="00DC0047">
      <w:pPr>
        <w:pStyle w:val="ListParagraph"/>
        <w:numPr>
          <w:ilvl w:val="1"/>
          <w:numId w:val="1"/>
        </w:numPr>
        <w:rPr>
          <w:sz w:val="24"/>
          <w:szCs w:val="24"/>
        </w:rPr>
      </w:pPr>
      <w:r w:rsidRPr="00380E0D">
        <w:rPr>
          <w:sz w:val="24"/>
          <w:szCs w:val="24"/>
        </w:rPr>
        <w:t>MUST be taken in the testing center (Only Exception = Jordan)</w:t>
      </w:r>
    </w:p>
    <w:p w:rsidR="00DC0047" w:rsidRPr="00380E0D" w:rsidRDefault="00DC0047" w:rsidP="00DC0047">
      <w:pPr>
        <w:pStyle w:val="ListParagraph"/>
        <w:numPr>
          <w:ilvl w:val="1"/>
          <w:numId w:val="1"/>
        </w:numPr>
        <w:rPr>
          <w:sz w:val="24"/>
          <w:szCs w:val="24"/>
        </w:rPr>
      </w:pPr>
      <w:r w:rsidRPr="00380E0D">
        <w:rPr>
          <w:sz w:val="24"/>
          <w:szCs w:val="24"/>
        </w:rPr>
        <w:t>Must have instructor permission to take (walk student over or use sharepoint)</w:t>
      </w:r>
    </w:p>
    <w:p w:rsidR="00DC0047" w:rsidRPr="00380E0D" w:rsidRDefault="00DC0047" w:rsidP="00DC0047">
      <w:pPr>
        <w:pStyle w:val="ListParagraph"/>
        <w:numPr>
          <w:ilvl w:val="2"/>
          <w:numId w:val="1"/>
        </w:numPr>
        <w:rPr>
          <w:sz w:val="24"/>
          <w:szCs w:val="24"/>
        </w:rPr>
      </w:pPr>
      <w:r w:rsidRPr="00380E0D">
        <w:rPr>
          <w:sz w:val="24"/>
          <w:szCs w:val="24"/>
        </w:rPr>
        <w:t>Sign &amp; date their notebook before granting permission</w:t>
      </w:r>
    </w:p>
    <w:p w:rsidR="00DC0047" w:rsidRPr="00380E0D" w:rsidRDefault="00DC0047" w:rsidP="00DC0047">
      <w:pPr>
        <w:pStyle w:val="ListParagraph"/>
        <w:numPr>
          <w:ilvl w:val="2"/>
          <w:numId w:val="1"/>
        </w:numPr>
        <w:rPr>
          <w:sz w:val="24"/>
          <w:szCs w:val="24"/>
        </w:rPr>
      </w:pPr>
      <w:r w:rsidRPr="00380E0D">
        <w:rPr>
          <w:sz w:val="24"/>
          <w:szCs w:val="24"/>
        </w:rPr>
        <w:t>See separate documentation on sharepoint</w:t>
      </w:r>
    </w:p>
    <w:p w:rsidR="00DC0047" w:rsidRPr="00380E0D" w:rsidRDefault="00DC0047" w:rsidP="00DC0047">
      <w:pPr>
        <w:pStyle w:val="ListParagraph"/>
        <w:numPr>
          <w:ilvl w:val="1"/>
          <w:numId w:val="1"/>
        </w:numPr>
        <w:rPr>
          <w:sz w:val="24"/>
          <w:szCs w:val="24"/>
        </w:rPr>
      </w:pPr>
      <w:r w:rsidRPr="00380E0D">
        <w:rPr>
          <w:sz w:val="24"/>
          <w:szCs w:val="24"/>
        </w:rPr>
        <w:t>Other instructors can give permission initially – they will sign notebook</w:t>
      </w:r>
    </w:p>
    <w:p w:rsidR="00DC0047" w:rsidRPr="00380E0D" w:rsidRDefault="00DC0047" w:rsidP="00DC0047">
      <w:pPr>
        <w:pStyle w:val="ListParagraph"/>
        <w:numPr>
          <w:ilvl w:val="1"/>
          <w:numId w:val="1"/>
        </w:numPr>
        <w:rPr>
          <w:sz w:val="24"/>
          <w:szCs w:val="24"/>
        </w:rPr>
      </w:pPr>
      <w:r w:rsidRPr="00380E0D">
        <w:rPr>
          <w:sz w:val="24"/>
          <w:szCs w:val="24"/>
        </w:rPr>
        <w:t>If within 10% of required percentage another instructor can authorize a 2</w:t>
      </w:r>
      <w:r w:rsidRPr="00380E0D">
        <w:rPr>
          <w:sz w:val="24"/>
          <w:szCs w:val="24"/>
          <w:vertAlign w:val="superscript"/>
        </w:rPr>
        <w:t>nd</w:t>
      </w:r>
      <w:r w:rsidRPr="00380E0D">
        <w:rPr>
          <w:sz w:val="24"/>
          <w:szCs w:val="24"/>
        </w:rPr>
        <w:t xml:space="preserve"> time</w:t>
      </w:r>
    </w:p>
    <w:p w:rsidR="00DC0047" w:rsidRPr="00380E0D" w:rsidRDefault="00DC0047" w:rsidP="00DC0047">
      <w:pPr>
        <w:pStyle w:val="ListParagraph"/>
        <w:numPr>
          <w:ilvl w:val="1"/>
          <w:numId w:val="1"/>
        </w:numPr>
        <w:rPr>
          <w:sz w:val="24"/>
          <w:szCs w:val="24"/>
        </w:rPr>
      </w:pPr>
      <w:r w:rsidRPr="00380E0D">
        <w:rPr>
          <w:sz w:val="24"/>
          <w:szCs w:val="24"/>
        </w:rPr>
        <w:t>Assigned instructor needs to authorize 3</w:t>
      </w:r>
      <w:r w:rsidRPr="00380E0D">
        <w:rPr>
          <w:sz w:val="24"/>
          <w:szCs w:val="24"/>
          <w:vertAlign w:val="superscript"/>
        </w:rPr>
        <w:t>rd</w:t>
      </w:r>
      <w:r w:rsidRPr="00380E0D">
        <w:rPr>
          <w:sz w:val="24"/>
          <w:szCs w:val="24"/>
        </w:rPr>
        <w:t>-5</w:t>
      </w:r>
      <w:r w:rsidRPr="00380E0D">
        <w:rPr>
          <w:sz w:val="24"/>
          <w:szCs w:val="24"/>
          <w:vertAlign w:val="superscript"/>
        </w:rPr>
        <w:t>th</w:t>
      </w:r>
      <w:r w:rsidRPr="00380E0D">
        <w:rPr>
          <w:sz w:val="24"/>
          <w:szCs w:val="24"/>
        </w:rPr>
        <w:t xml:space="preserve"> attempts</w:t>
      </w:r>
    </w:p>
    <w:p w:rsidR="00DC0047" w:rsidRPr="00380E0D" w:rsidRDefault="00DC0047" w:rsidP="00DC0047">
      <w:pPr>
        <w:pStyle w:val="ListParagraph"/>
        <w:numPr>
          <w:ilvl w:val="2"/>
          <w:numId w:val="1"/>
        </w:numPr>
        <w:rPr>
          <w:sz w:val="24"/>
          <w:szCs w:val="24"/>
        </w:rPr>
      </w:pPr>
      <w:r w:rsidRPr="00380E0D">
        <w:rPr>
          <w:sz w:val="24"/>
          <w:szCs w:val="24"/>
        </w:rPr>
        <w:lastRenderedPageBreak/>
        <w:t>After 5 attempts, need administration permission</w:t>
      </w:r>
    </w:p>
    <w:p w:rsidR="00DC0047" w:rsidRPr="00380E0D" w:rsidRDefault="00DC0047" w:rsidP="00DC0047">
      <w:pPr>
        <w:pStyle w:val="ListParagraph"/>
        <w:numPr>
          <w:ilvl w:val="1"/>
          <w:numId w:val="1"/>
        </w:numPr>
        <w:rPr>
          <w:sz w:val="24"/>
          <w:szCs w:val="24"/>
        </w:rPr>
      </w:pPr>
      <w:r w:rsidRPr="00380E0D">
        <w:rPr>
          <w:sz w:val="24"/>
          <w:szCs w:val="24"/>
        </w:rPr>
        <w:t>Teachers can assign additional homework (redo’s) based on results</w:t>
      </w:r>
    </w:p>
    <w:p w:rsidR="00DC0047" w:rsidRPr="00380E0D" w:rsidRDefault="00DC0047" w:rsidP="00DC0047">
      <w:pPr>
        <w:pStyle w:val="ListParagraph"/>
        <w:numPr>
          <w:ilvl w:val="1"/>
          <w:numId w:val="1"/>
        </w:numPr>
        <w:rPr>
          <w:sz w:val="24"/>
          <w:szCs w:val="24"/>
        </w:rPr>
      </w:pPr>
      <w:r w:rsidRPr="00380E0D">
        <w:rPr>
          <w:sz w:val="24"/>
          <w:szCs w:val="24"/>
        </w:rPr>
        <w:t>Testing is always closed book</w:t>
      </w:r>
    </w:p>
    <w:p w:rsidR="00DC0047" w:rsidRPr="00380E0D" w:rsidRDefault="00DC0047" w:rsidP="00DC0047">
      <w:pPr>
        <w:pStyle w:val="ListParagraph"/>
        <w:numPr>
          <w:ilvl w:val="0"/>
          <w:numId w:val="1"/>
        </w:numPr>
        <w:rPr>
          <w:sz w:val="24"/>
          <w:szCs w:val="24"/>
        </w:rPr>
      </w:pPr>
      <w:r w:rsidRPr="00380E0D">
        <w:rPr>
          <w:sz w:val="24"/>
          <w:szCs w:val="24"/>
        </w:rPr>
        <w:t>Grading is Pass/Fail (not appropriate for those who need a letter grade)</w:t>
      </w:r>
    </w:p>
    <w:p w:rsidR="00DC0047" w:rsidRPr="00380E0D" w:rsidRDefault="00DC0047" w:rsidP="00DC0047">
      <w:pPr>
        <w:pStyle w:val="ListParagraph"/>
        <w:numPr>
          <w:ilvl w:val="0"/>
          <w:numId w:val="1"/>
        </w:numPr>
        <w:rPr>
          <w:sz w:val="24"/>
          <w:szCs w:val="24"/>
        </w:rPr>
      </w:pPr>
      <w:r w:rsidRPr="00380E0D">
        <w:rPr>
          <w:sz w:val="24"/>
          <w:szCs w:val="24"/>
        </w:rPr>
        <w:t>Calculators are available from Module 5-2 on</w:t>
      </w:r>
    </w:p>
    <w:p w:rsidR="00DC0047" w:rsidRPr="00380E0D" w:rsidRDefault="00DC0047" w:rsidP="00DC0047">
      <w:pPr>
        <w:pStyle w:val="ListParagraph"/>
        <w:numPr>
          <w:ilvl w:val="0"/>
          <w:numId w:val="1"/>
        </w:numPr>
        <w:rPr>
          <w:sz w:val="24"/>
          <w:szCs w:val="24"/>
        </w:rPr>
      </w:pPr>
      <w:r w:rsidRPr="00380E0D">
        <w:rPr>
          <w:sz w:val="24"/>
          <w:szCs w:val="24"/>
        </w:rPr>
        <w:t xml:space="preserve">Headphones </w:t>
      </w:r>
    </w:p>
    <w:p w:rsidR="00DC0047" w:rsidRPr="00380E0D" w:rsidRDefault="00DC0047" w:rsidP="00DC0047">
      <w:pPr>
        <w:ind w:left="360"/>
        <w:rPr>
          <w:sz w:val="24"/>
          <w:szCs w:val="24"/>
        </w:rPr>
      </w:pPr>
      <w:r w:rsidRPr="00380E0D">
        <w:rPr>
          <w:sz w:val="24"/>
          <w:szCs w:val="24"/>
          <w:u w:val="single"/>
        </w:rPr>
        <w:t>First Day Set Up</w:t>
      </w:r>
    </w:p>
    <w:p w:rsidR="00DC0047" w:rsidRPr="00380E0D" w:rsidRDefault="00DC0047" w:rsidP="00DC0047">
      <w:pPr>
        <w:pStyle w:val="ListParagraph"/>
        <w:numPr>
          <w:ilvl w:val="0"/>
          <w:numId w:val="1"/>
        </w:numPr>
        <w:spacing w:after="120"/>
        <w:rPr>
          <w:sz w:val="24"/>
          <w:szCs w:val="24"/>
        </w:rPr>
      </w:pPr>
      <w:r w:rsidRPr="00380E0D">
        <w:rPr>
          <w:sz w:val="24"/>
          <w:szCs w:val="24"/>
        </w:rPr>
        <w:t>Students will set up a button in their mypage account (one time).  Once in mypage.slcc.edu:</w:t>
      </w:r>
    </w:p>
    <w:p w:rsidR="00DC0047" w:rsidRPr="00380E0D" w:rsidRDefault="00DC0047" w:rsidP="00DC0047">
      <w:pPr>
        <w:pStyle w:val="ListParagraph"/>
        <w:numPr>
          <w:ilvl w:val="1"/>
          <w:numId w:val="1"/>
        </w:numPr>
        <w:rPr>
          <w:sz w:val="24"/>
          <w:szCs w:val="24"/>
        </w:rPr>
      </w:pPr>
      <w:r w:rsidRPr="00380E0D">
        <w:rPr>
          <w:sz w:val="24"/>
          <w:szCs w:val="24"/>
        </w:rPr>
        <w:t>Click on “Content Layout” in upper left corner</w:t>
      </w:r>
    </w:p>
    <w:p w:rsidR="00DC0047" w:rsidRPr="00380E0D" w:rsidRDefault="00DC0047" w:rsidP="00DC0047">
      <w:pPr>
        <w:pStyle w:val="ListParagraph"/>
        <w:numPr>
          <w:ilvl w:val="1"/>
          <w:numId w:val="1"/>
        </w:numPr>
        <w:rPr>
          <w:sz w:val="24"/>
          <w:szCs w:val="24"/>
        </w:rPr>
      </w:pPr>
      <w:r w:rsidRPr="00380E0D">
        <w:rPr>
          <w:sz w:val="24"/>
          <w:szCs w:val="24"/>
        </w:rPr>
        <w:t>Select where to place the “New Channel”  - Use the upper left corner for consistency</w:t>
      </w:r>
    </w:p>
    <w:p w:rsidR="00DC0047" w:rsidRPr="00380E0D" w:rsidRDefault="00DC0047" w:rsidP="00DC0047">
      <w:pPr>
        <w:pStyle w:val="ListParagraph"/>
        <w:numPr>
          <w:ilvl w:val="1"/>
          <w:numId w:val="1"/>
        </w:numPr>
        <w:rPr>
          <w:sz w:val="24"/>
          <w:szCs w:val="24"/>
        </w:rPr>
      </w:pPr>
      <w:r w:rsidRPr="00380E0D">
        <w:rPr>
          <w:sz w:val="24"/>
          <w:szCs w:val="24"/>
        </w:rPr>
        <w:t>Click on “New Channel”</w:t>
      </w:r>
    </w:p>
    <w:p w:rsidR="00DC0047" w:rsidRPr="00380E0D" w:rsidRDefault="00DC0047" w:rsidP="00DC0047">
      <w:pPr>
        <w:pStyle w:val="ListParagraph"/>
        <w:numPr>
          <w:ilvl w:val="1"/>
          <w:numId w:val="1"/>
        </w:numPr>
        <w:rPr>
          <w:sz w:val="24"/>
          <w:szCs w:val="24"/>
        </w:rPr>
      </w:pPr>
      <w:r w:rsidRPr="00380E0D">
        <w:rPr>
          <w:sz w:val="24"/>
          <w:szCs w:val="24"/>
        </w:rPr>
        <w:t>Select “Other” from category.  Click “Go”</w:t>
      </w:r>
    </w:p>
    <w:p w:rsidR="00DC0047" w:rsidRPr="00380E0D" w:rsidRDefault="00DC0047" w:rsidP="00DC0047">
      <w:pPr>
        <w:pStyle w:val="ListParagraph"/>
        <w:numPr>
          <w:ilvl w:val="1"/>
          <w:numId w:val="1"/>
        </w:numPr>
        <w:rPr>
          <w:sz w:val="24"/>
          <w:szCs w:val="24"/>
        </w:rPr>
      </w:pPr>
      <w:r w:rsidRPr="00380E0D">
        <w:rPr>
          <w:sz w:val="24"/>
          <w:szCs w:val="24"/>
        </w:rPr>
        <w:t>Select “MyLab” from channel options.  Click “Add Channel”</w:t>
      </w:r>
    </w:p>
    <w:p w:rsidR="00DC0047" w:rsidRPr="00380E0D" w:rsidRDefault="00DC0047" w:rsidP="00DC0047">
      <w:pPr>
        <w:pStyle w:val="ListParagraph"/>
        <w:numPr>
          <w:ilvl w:val="0"/>
          <w:numId w:val="1"/>
        </w:numPr>
        <w:rPr>
          <w:sz w:val="24"/>
          <w:szCs w:val="24"/>
          <w:u w:val="single"/>
        </w:rPr>
      </w:pPr>
      <w:r w:rsidRPr="00380E0D">
        <w:rPr>
          <w:sz w:val="24"/>
          <w:szCs w:val="24"/>
        </w:rPr>
        <w:t>Go back to MyPage Tab - Students may have to “Refresh” the page in order to see the button</w:t>
      </w:r>
    </w:p>
    <w:p w:rsidR="00805C3E" w:rsidRPr="00380E0D" w:rsidRDefault="00805C3E" w:rsidP="00DC0047">
      <w:pPr>
        <w:pStyle w:val="ListParagraph"/>
        <w:numPr>
          <w:ilvl w:val="0"/>
          <w:numId w:val="1"/>
        </w:numPr>
        <w:rPr>
          <w:sz w:val="24"/>
          <w:szCs w:val="24"/>
          <w:u w:val="single"/>
        </w:rPr>
      </w:pPr>
      <w:r w:rsidRPr="00380E0D">
        <w:rPr>
          <w:sz w:val="24"/>
          <w:szCs w:val="24"/>
        </w:rPr>
        <w:t>You will have to transfer students’ work from a prior semester to their current class</w:t>
      </w:r>
    </w:p>
    <w:p w:rsidR="00805C3E" w:rsidRPr="00380E0D" w:rsidRDefault="00805C3E" w:rsidP="00805C3E">
      <w:pPr>
        <w:pStyle w:val="ListParagraph"/>
        <w:numPr>
          <w:ilvl w:val="1"/>
          <w:numId w:val="1"/>
        </w:numPr>
        <w:rPr>
          <w:sz w:val="24"/>
          <w:szCs w:val="24"/>
          <w:u w:val="single"/>
        </w:rPr>
      </w:pPr>
      <w:r w:rsidRPr="00380E0D">
        <w:rPr>
          <w:sz w:val="24"/>
          <w:szCs w:val="24"/>
        </w:rPr>
        <w:t>Students need to log into the new class and “accept” the agreement first</w:t>
      </w:r>
    </w:p>
    <w:p w:rsidR="00805C3E" w:rsidRPr="00380E0D" w:rsidRDefault="00805C3E" w:rsidP="00805C3E">
      <w:pPr>
        <w:pStyle w:val="ListParagraph"/>
        <w:numPr>
          <w:ilvl w:val="1"/>
          <w:numId w:val="1"/>
        </w:numPr>
        <w:rPr>
          <w:sz w:val="24"/>
          <w:szCs w:val="24"/>
          <w:u w:val="single"/>
        </w:rPr>
      </w:pPr>
      <w:r w:rsidRPr="00380E0D">
        <w:rPr>
          <w:sz w:val="24"/>
          <w:szCs w:val="24"/>
        </w:rPr>
        <w:t xml:space="preserve">Follow steps on the Importing document </w:t>
      </w:r>
    </w:p>
    <w:p w:rsidR="00805C3E" w:rsidRPr="00380E0D" w:rsidRDefault="00805C3E" w:rsidP="00805C3E">
      <w:pPr>
        <w:pStyle w:val="ListParagraph"/>
        <w:numPr>
          <w:ilvl w:val="2"/>
          <w:numId w:val="1"/>
        </w:numPr>
        <w:rPr>
          <w:sz w:val="24"/>
          <w:szCs w:val="24"/>
          <w:u w:val="single"/>
        </w:rPr>
      </w:pPr>
      <w:r w:rsidRPr="00380E0D">
        <w:rPr>
          <w:sz w:val="24"/>
          <w:szCs w:val="24"/>
        </w:rPr>
        <w:t>Be sure to verify that pretest and mastery tests and brought over correctly</w:t>
      </w:r>
    </w:p>
    <w:p w:rsidR="00805C3E" w:rsidRPr="00380E0D" w:rsidRDefault="00805C3E" w:rsidP="00805C3E">
      <w:pPr>
        <w:pStyle w:val="ListParagraph"/>
        <w:numPr>
          <w:ilvl w:val="1"/>
          <w:numId w:val="1"/>
        </w:numPr>
        <w:rPr>
          <w:sz w:val="24"/>
          <w:szCs w:val="24"/>
          <w:u w:val="single"/>
        </w:rPr>
      </w:pPr>
      <w:r w:rsidRPr="00380E0D">
        <w:rPr>
          <w:sz w:val="24"/>
          <w:szCs w:val="24"/>
        </w:rPr>
        <w:t>Students can continue to work in the old course for a short period of time.  All scores should still transfer to the new course.</w:t>
      </w:r>
    </w:p>
    <w:p w:rsidR="00805C3E" w:rsidRPr="00380E0D" w:rsidRDefault="00805C3E" w:rsidP="00805C3E">
      <w:pPr>
        <w:pStyle w:val="ListParagraph"/>
        <w:numPr>
          <w:ilvl w:val="0"/>
          <w:numId w:val="1"/>
        </w:numPr>
        <w:rPr>
          <w:sz w:val="24"/>
          <w:szCs w:val="24"/>
          <w:u w:val="single"/>
        </w:rPr>
      </w:pPr>
      <w:r w:rsidRPr="00380E0D">
        <w:rPr>
          <w:sz w:val="24"/>
          <w:szCs w:val="24"/>
        </w:rPr>
        <w:t xml:space="preserve">Backdoor, use as needed:  </w:t>
      </w:r>
      <w:hyperlink r:id="rId8" w:history="1">
        <w:r w:rsidRPr="00380E0D">
          <w:rPr>
            <w:rStyle w:val="Hyperlink"/>
            <w:sz w:val="24"/>
            <w:szCs w:val="24"/>
          </w:rPr>
          <w:t>http://slcc.mylabsplus.com</w:t>
        </w:r>
      </w:hyperlink>
    </w:p>
    <w:p w:rsidR="00805C3E" w:rsidRPr="00380E0D" w:rsidRDefault="00805C3E" w:rsidP="00805C3E">
      <w:pPr>
        <w:pStyle w:val="ListParagraph"/>
        <w:numPr>
          <w:ilvl w:val="1"/>
          <w:numId w:val="1"/>
        </w:numPr>
        <w:rPr>
          <w:sz w:val="24"/>
          <w:szCs w:val="24"/>
          <w:u w:val="single"/>
        </w:rPr>
      </w:pPr>
      <w:r w:rsidRPr="00380E0D">
        <w:rPr>
          <w:sz w:val="24"/>
          <w:szCs w:val="24"/>
        </w:rPr>
        <w:t>Username:  Same as their mypage username</w:t>
      </w:r>
    </w:p>
    <w:p w:rsidR="00805C3E" w:rsidRPr="00380E0D" w:rsidRDefault="00805C3E" w:rsidP="00805C3E">
      <w:pPr>
        <w:pStyle w:val="ListParagraph"/>
        <w:numPr>
          <w:ilvl w:val="1"/>
          <w:numId w:val="1"/>
        </w:numPr>
        <w:rPr>
          <w:sz w:val="24"/>
          <w:szCs w:val="24"/>
          <w:u w:val="single"/>
        </w:rPr>
      </w:pPr>
      <w:r w:rsidRPr="00380E0D">
        <w:rPr>
          <w:sz w:val="24"/>
          <w:szCs w:val="24"/>
        </w:rPr>
        <w:t>Password:  username@bruinmail.slcc.edu</w:t>
      </w:r>
    </w:p>
    <w:p w:rsidR="00DC0047" w:rsidRPr="00380E0D" w:rsidRDefault="00DC0047" w:rsidP="00DC0047">
      <w:pPr>
        <w:ind w:left="360"/>
        <w:rPr>
          <w:sz w:val="24"/>
          <w:szCs w:val="24"/>
          <w:u w:val="single"/>
        </w:rPr>
      </w:pPr>
      <w:r w:rsidRPr="00380E0D">
        <w:rPr>
          <w:sz w:val="24"/>
          <w:szCs w:val="24"/>
          <w:u w:val="single"/>
        </w:rPr>
        <w:t>Instructor Helps</w:t>
      </w:r>
    </w:p>
    <w:p w:rsidR="00DC0047" w:rsidRPr="00380E0D" w:rsidRDefault="00DC0047" w:rsidP="00DC0047">
      <w:pPr>
        <w:pStyle w:val="ListParagraph"/>
        <w:keepNext/>
        <w:keepLines/>
        <w:numPr>
          <w:ilvl w:val="0"/>
          <w:numId w:val="1"/>
        </w:numPr>
        <w:spacing w:before="200" w:after="0"/>
        <w:outlineLvl w:val="1"/>
        <w:rPr>
          <w:sz w:val="24"/>
          <w:szCs w:val="24"/>
        </w:rPr>
      </w:pPr>
      <w:r w:rsidRPr="00380E0D">
        <w:rPr>
          <w:sz w:val="24"/>
          <w:szCs w:val="24"/>
        </w:rPr>
        <w:t>To review exams and homework</w:t>
      </w:r>
    </w:p>
    <w:p w:rsidR="00DC0047" w:rsidRPr="00380E0D" w:rsidRDefault="00DC0047" w:rsidP="00DC0047">
      <w:pPr>
        <w:pStyle w:val="ListParagraph"/>
        <w:keepNext/>
        <w:keepLines/>
        <w:numPr>
          <w:ilvl w:val="1"/>
          <w:numId w:val="1"/>
        </w:numPr>
        <w:spacing w:before="200" w:after="0"/>
        <w:outlineLvl w:val="1"/>
        <w:rPr>
          <w:sz w:val="24"/>
          <w:szCs w:val="24"/>
        </w:rPr>
      </w:pPr>
      <w:r w:rsidRPr="00380E0D">
        <w:rPr>
          <w:sz w:val="24"/>
          <w:szCs w:val="24"/>
        </w:rPr>
        <w:t xml:space="preserve">Go to Instructor Tools &gt;Gradebook </w:t>
      </w:r>
      <w:r w:rsidR="00805C3E" w:rsidRPr="00380E0D">
        <w:rPr>
          <w:sz w:val="24"/>
          <w:szCs w:val="24"/>
        </w:rPr>
        <w:t xml:space="preserve"> (on left menu) </w:t>
      </w:r>
      <w:r w:rsidRPr="00380E0D">
        <w:rPr>
          <w:sz w:val="24"/>
          <w:szCs w:val="24"/>
        </w:rPr>
        <w:t xml:space="preserve">&gt; Student </w:t>
      </w:r>
    </w:p>
    <w:p w:rsidR="00DC0047" w:rsidRPr="00380E0D" w:rsidRDefault="00DC0047" w:rsidP="00DC0047">
      <w:pPr>
        <w:pStyle w:val="ListParagraph"/>
        <w:numPr>
          <w:ilvl w:val="0"/>
          <w:numId w:val="1"/>
        </w:numPr>
        <w:rPr>
          <w:sz w:val="24"/>
          <w:szCs w:val="24"/>
        </w:rPr>
      </w:pPr>
      <w:r w:rsidRPr="00380E0D">
        <w:rPr>
          <w:sz w:val="24"/>
          <w:szCs w:val="24"/>
        </w:rPr>
        <w:t>Mastery Tests MUST have instructor permission (use spreadsheet on sharepoint)</w:t>
      </w:r>
    </w:p>
    <w:p w:rsidR="00DC0047" w:rsidRPr="00380E0D" w:rsidRDefault="00DC0047" w:rsidP="00DC0047">
      <w:pPr>
        <w:pStyle w:val="ListParagraph"/>
        <w:numPr>
          <w:ilvl w:val="1"/>
          <w:numId w:val="1"/>
        </w:numPr>
        <w:rPr>
          <w:sz w:val="24"/>
          <w:szCs w:val="24"/>
        </w:rPr>
      </w:pPr>
      <w:r w:rsidRPr="00380E0D">
        <w:rPr>
          <w:sz w:val="24"/>
          <w:szCs w:val="24"/>
        </w:rPr>
        <w:t>Enabling to take tests is a WHOLE DIFFERENT system from mylabsplus</w:t>
      </w:r>
    </w:p>
    <w:p w:rsidR="00DC0047" w:rsidRPr="00380E0D" w:rsidRDefault="00DC0047" w:rsidP="00DC0047">
      <w:pPr>
        <w:pStyle w:val="ListParagraph"/>
        <w:numPr>
          <w:ilvl w:val="1"/>
          <w:numId w:val="1"/>
        </w:numPr>
        <w:rPr>
          <w:sz w:val="24"/>
          <w:szCs w:val="24"/>
        </w:rPr>
      </w:pPr>
      <w:r w:rsidRPr="00380E0D">
        <w:rPr>
          <w:sz w:val="24"/>
          <w:szCs w:val="24"/>
        </w:rPr>
        <w:t xml:space="preserve">Go to:  </w:t>
      </w:r>
      <w:hyperlink r:id="rId9" w:history="1">
        <w:r w:rsidRPr="00380E0D">
          <w:rPr>
            <w:rStyle w:val="Hyperlink"/>
            <w:sz w:val="24"/>
            <w:szCs w:val="24"/>
          </w:rPr>
          <w:t>http://www.slcc.edu</w:t>
        </w:r>
      </w:hyperlink>
      <w:r w:rsidRPr="00380E0D">
        <w:rPr>
          <w:sz w:val="24"/>
          <w:szCs w:val="24"/>
        </w:rPr>
        <w:t xml:space="preserve"> &gt;Faculty &amp; Staff &gt; Sharepoint</w:t>
      </w:r>
    </w:p>
    <w:p w:rsidR="00DC0047" w:rsidRPr="00380E0D" w:rsidRDefault="00DC0047" w:rsidP="00DC0047">
      <w:pPr>
        <w:pStyle w:val="ListParagraph"/>
        <w:numPr>
          <w:ilvl w:val="2"/>
          <w:numId w:val="1"/>
        </w:numPr>
        <w:rPr>
          <w:sz w:val="24"/>
          <w:szCs w:val="24"/>
        </w:rPr>
      </w:pPr>
      <w:r w:rsidRPr="00380E0D">
        <w:rPr>
          <w:sz w:val="24"/>
          <w:szCs w:val="24"/>
        </w:rPr>
        <w:t>In Sharepoint: Departments &gt; Developmental Education &gt; Dev Math</w:t>
      </w:r>
    </w:p>
    <w:p w:rsidR="00380E0D" w:rsidRPr="00380E0D" w:rsidRDefault="00380E0D" w:rsidP="00380E0D">
      <w:pPr>
        <w:pStyle w:val="ListParagraph"/>
        <w:numPr>
          <w:ilvl w:val="2"/>
          <w:numId w:val="1"/>
        </w:numPr>
        <w:rPr>
          <w:sz w:val="24"/>
          <w:szCs w:val="24"/>
        </w:rPr>
      </w:pPr>
      <w:r w:rsidRPr="00380E0D">
        <w:rPr>
          <w:sz w:val="24"/>
          <w:szCs w:val="24"/>
        </w:rPr>
        <w:t>See seperate instructions for Sharepoint</w:t>
      </w:r>
    </w:p>
    <w:p w:rsidR="00DC0047" w:rsidRPr="00380E0D" w:rsidRDefault="00DC0047" w:rsidP="00DC0047">
      <w:pPr>
        <w:pStyle w:val="ListParagraph"/>
        <w:numPr>
          <w:ilvl w:val="0"/>
          <w:numId w:val="1"/>
        </w:numPr>
        <w:rPr>
          <w:sz w:val="24"/>
          <w:szCs w:val="24"/>
        </w:rPr>
      </w:pPr>
      <w:r w:rsidRPr="00380E0D">
        <w:rPr>
          <w:sz w:val="24"/>
          <w:szCs w:val="24"/>
        </w:rPr>
        <w:t>Monitoring Progress</w:t>
      </w:r>
    </w:p>
    <w:p w:rsidR="00DC0047" w:rsidRDefault="00DC0047" w:rsidP="00DC0047">
      <w:pPr>
        <w:pStyle w:val="ListParagraph"/>
        <w:numPr>
          <w:ilvl w:val="1"/>
          <w:numId w:val="1"/>
        </w:numPr>
        <w:rPr>
          <w:sz w:val="24"/>
          <w:szCs w:val="24"/>
        </w:rPr>
      </w:pPr>
      <w:r w:rsidRPr="00380E0D">
        <w:rPr>
          <w:sz w:val="24"/>
          <w:szCs w:val="24"/>
        </w:rPr>
        <w:t>Track in mylabsplus or create your own file</w:t>
      </w:r>
    </w:p>
    <w:p w:rsidR="00380E0D" w:rsidRPr="00380E0D" w:rsidRDefault="00380E0D" w:rsidP="00380E0D">
      <w:pPr>
        <w:pStyle w:val="ListParagraph"/>
        <w:numPr>
          <w:ilvl w:val="1"/>
          <w:numId w:val="1"/>
        </w:numPr>
        <w:rPr>
          <w:sz w:val="24"/>
          <w:szCs w:val="24"/>
        </w:rPr>
      </w:pPr>
      <w:r>
        <w:rPr>
          <w:sz w:val="24"/>
          <w:szCs w:val="24"/>
        </w:rPr>
        <w:t>Always review exams with students to ensure comprehension</w:t>
      </w:r>
    </w:p>
    <w:tbl>
      <w:tblPr>
        <w:tblStyle w:val="TableGrid"/>
        <w:tblW w:w="0" w:type="auto"/>
        <w:tblLook w:val="04A0" w:firstRow="1" w:lastRow="0" w:firstColumn="1" w:lastColumn="0" w:noHBand="0" w:noVBand="1"/>
      </w:tblPr>
      <w:tblGrid>
        <w:gridCol w:w="3192"/>
        <w:gridCol w:w="3192"/>
        <w:gridCol w:w="3192"/>
      </w:tblGrid>
      <w:tr w:rsidR="00DC0047" w:rsidRPr="00380E0D" w:rsidTr="001C09DD">
        <w:tc>
          <w:tcPr>
            <w:tcW w:w="3192" w:type="dxa"/>
          </w:tcPr>
          <w:p w:rsidR="00DC0047" w:rsidRPr="00380E0D" w:rsidRDefault="00AE429C" w:rsidP="001C09DD">
            <w:pPr>
              <w:rPr>
                <w:sz w:val="24"/>
                <w:szCs w:val="24"/>
              </w:rPr>
            </w:pPr>
            <w:hyperlink r:id="rId10" w:history="1">
              <w:r w:rsidR="00DC0047" w:rsidRPr="00380E0D">
                <w:rPr>
                  <w:rStyle w:val="Hyperlink"/>
                  <w:sz w:val="24"/>
                  <w:szCs w:val="24"/>
                </w:rPr>
                <w:t>http://mypage.slcc.edu</w:t>
              </w:r>
            </w:hyperlink>
          </w:p>
        </w:tc>
        <w:tc>
          <w:tcPr>
            <w:tcW w:w="3192" w:type="dxa"/>
          </w:tcPr>
          <w:p w:rsidR="00DC0047" w:rsidRPr="00380E0D" w:rsidRDefault="00AE429C" w:rsidP="001C09DD">
            <w:pPr>
              <w:rPr>
                <w:sz w:val="24"/>
                <w:szCs w:val="24"/>
              </w:rPr>
            </w:pPr>
            <w:hyperlink r:id="rId11" w:history="1">
              <w:r w:rsidR="00DC0047" w:rsidRPr="00380E0D">
                <w:rPr>
                  <w:rStyle w:val="Hyperlink"/>
                  <w:sz w:val="24"/>
                  <w:szCs w:val="24"/>
                </w:rPr>
                <w:t>http://slcc.mylabsplus.com</w:t>
              </w:r>
            </w:hyperlink>
          </w:p>
        </w:tc>
        <w:tc>
          <w:tcPr>
            <w:tcW w:w="3192" w:type="dxa"/>
          </w:tcPr>
          <w:p w:rsidR="00DC0047" w:rsidRPr="00380E0D" w:rsidRDefault="00DC0047" w:rsidP="001C09DD">
            <w:pPr>
              <w:rPr>
                <w:sz w:val="24"/>
                <w:szCs w:val="24"/>
              </w:rPr>
            </w:pPr>
            <w:r w:rsidRPr="00380E0D">
              <w:rPr>
                <w:sz w:val="24"/>
                <w:szCs w:val="24"/>
              </w:rPr>
              <w:t xml:space="preserve">Sharepoint </w:t>
            </w:r>
          </w:p>
        </w:tc>
      </w:tr>
      <w:tr w:rsidR="00DC0047" w:rsidRPr="00380E0D" w:rsidTr="001C09DD">
        <w:tc>
          <w:tcPr>
            <w:tcW w:w="3192" w:type="dxa"/>
          </w:tcPr>
          <w:p w:rsidR="00DC0047" w:rsidRPr="00380E0D" w:rsidRDefault="00DC0047" w:rsidP="001C09DD">
            <w:pPr>
              <w:rPr>
                <w:sz w:val="24"/>
                <w:szCs w:val="24"/>
              </w:rPr>
            </w:pPr>
            <w:r w:rsidRPr="00380E0D">
              <w:rPr>
                <w:sz w:val="24"/>
                <w:szCs w:val="24"/>
              </w:rPr>
              <w:t>Where Student’s Log In</w:t>
            </w:r>
          </w:p>
        </w:tc>
        <w:tc>
          <w:tcPr>
            <w:tcW w:w="3192" w:type="dxa"/>
          </w:tcPr>
          <w:p w:rsidR="00DC0047" w:rsidRPr="00380E0D" w:rsidRDefault="00DC0047" w:rsidP="001C09DD">
            <w:pPr>
              <w:rPr>
                <w:sz w:val="24"/>
                <w:szCs w:val="24"/>
              </w:rPr>
            </w:pPr>
            <w:r w:rsidRPr="00380E0D">
              <w:rPr>
                <w:sz w:val="24"/>
                <w:szCs w:val="24"/>
              </w:rPr>
              <w:t>Where Instructor Logs In</w:t>
            </w:r>
            <w:r w:rsidR="00805C3E" w:rsidRPr="00380E0D">
              <w:rPr>
                <w:sz w:val="24"/>
                <w:szCs w:val="24"/>
              </w:rPr>
              <w:t xml:space="preserve"> to see gradebook, etc.</w:t>
            </w:r>
          </w:p>
        </w:tc>
        <w:tc>
          <w:tcPr>
            <w:tcW w:w="3192" w:type="dxa"/>
          </w:tcPr>
          <w:p w:rsidR="00DC0047" w:rsidRPr="00380E0D" w:rsidRDefault="00DC0047" w:rsidP="001C09DD">
            <w:pPr>
              <w:rPr>
                <w:sz w:val="24"/>
                <w:szCs w:val="24"/>
              </w:rPr>
            </w:pPr>
            <w:r w:rsidRPr="00380E0D">
              <w:rPr>
                <w:sz w:val="24"/>
                <w:szCs w:val="24"/>
              </w:rPr>
              <w:t>Where Instructor Grants Mastery Test Permission</w:t>
            </w:r>
          </w:p>
        </w:tc>
      </w:tr>
      <w:tr w:rsidR="00DC0047" w:rsidRPr="00380E0D" w:rsidTr="001C09DD">
        <w:tc>
          <w:tcPr>
            <w:tcW w:w="3192" w:type="dxa"/>
          </w:tcPr>
          <w:p w:rsidR="00DC0047" w:rsidRPr="00380E0D" w:rsidRDefault="00DC0047" w:rsidP="001C09DD">
            <w:pPr>
              <w:rPr>
                <w:sz w:val="24"/>
                <w:szCs w:val="24"/>
              </w:rPr>
            </w:pPr>
            <w:r w:rsidRPr="00380E0D">
              <w:rPr>
                <w:sz w:val="24"/>
                <w:szCs w:val="24"/>
              </w:rPr>
              <w:t>Student’s need to be enrolled for a button to appear</w:t>
            </w:r>
          </w:p>
        </w:tc>
        <w:tc>
          <w:tcPr>
            <w:tcW w:w="3192" w:type="dxa"/>
          </w:tcPr>
          <w:p w:rsidR="00DC0047" w:rsidRPr="00380E0D" w:rsidRDefault="00DC0047" w:rsidP="001C09DD">
            <w:pPr>
              <w:rPr>
                <w:sz w:val="24"/>
                <w:szCs w:val="24"/>
              </w:rPr>
            </w:pPr>
            <w:r w:rsidRPr="00380E0D">
              <w:rPr>
                <w:sz w:val="24"/>
                <w:szCs w:val="24"/>
              </w:rPr>
              <w:t>Where Students end up working</w:t>
            </w:r>
          </w:p>
        </w:tc>
        <w:tc>
          <w:tcPr>
            <w:tcW w:w="3192" w:type="dxa"/>
          </w:tcPr>
          <w:p w:rsidR="00DC0047" w:rsidRPr="00380E0D" w:rsidRDefault="00DC0047" w:rsidP="001C09DD">
            <w:pPr>
              <w:rPr>
                <w:sz w:val="24"/>
                <w:szCs w:val="24"/>
              </w:rPr>
            </w:pPr>
          </w:p>
        </w:tc>
      </w:tr>
      <w:tr w:rsidR="00DC0047" w:rsidRPr="00380E0D" w:rsidTr="001C09DD">
        <w:tc>
          <w:tcPr>
            <w:tcW w:w="3192" w:type="dxa"/>
          </w:tcPr>
          <w:p w:rsidR="00DC0047" w:rsidRPr="00380E0D" w:rsidRDefault="00DC0047" w:rsidP="001C09DD">
            <w:pPr>
              <w:rPr>
                <w:sz w:val="24"/>
                <w:szCs w:val="24"/>
              </w:rPr>
            </w:pPr>
          </w:p>
        </w:tc>
        <w:tc>
          <w:tcPr>
            <w:tcW w:w="3192" w:type="dxa"/>
          </w:tcPr>
          <w:p w:rsidR="00DC0047" w:rsidRPr="00380E0D" w:rsidRDefault="00DC0047" w:rsidP="001C09DD">
            <w:pPr>
              <w:rPr>
                <w:sz w:val="24"/>
                <w:szCs w:val="24"/>
              </w:rPr>
            </w:pPr>
            <w:r w:rsidRPr="00380E0D">
              <w:rPr>
                <w:sz w:val="24"/>
                <w:szCs w:val="24"/>
              </w:rPr>
              <w:t>Backdoor for students</w:t>
            </w:r>
          </w:p>
        </w:tc>
        <w:tc>
          <w:tcPr>
            <w:tcW w:w="3192" w:type="dxa"/>
          </w:tcPr>
          <w:p w:rsidR="00DC0047" w:rsidRPr="00380E0D" w:rsidRDefault="00DC0047" w:rsidP="001C09DD">
            <w:pPr>
              <w:rPr>
                <w:sz w:val="24"/>
                <w:szCs w:val="24"/>
              </w:rPr>
            </w:pPr>
          </w:p>
        </w:tc>
      </w:tr>
    </w:tbl>
    <w:p w:rsidR="00380E0D" w:rsidRPr="00380E0D" w:rsidRDefault="00380E0D" w:rsidP="00805C3E">
      <w:pPr>
        <w:spacing w:after="120"/>
        <w:rPr>
          <w:sz w:val="24"/>
          <w:szCs w:val="24"/>
          <w:u w:val="single"/>
        </w:rPr>
      </w:pPr>
    </w:p>
    <w:p w:rsidR="00DC0047" w:rsidRPr="00380E0D" w:rsidRDefault="00DC0047" w:rsidP="00805C3E">
      <w:pPr>
        <w:spacing w:after="120"/>
        <w:rPr>
          <w:sz w:val="24"/>
          <w:szCs w:val="24"/>
          <w:u w:val="single"/>
        </w:rPr>
      </w:pPr>
      <w:r w:rsidRPr="00380E0D">
        <w:rPr>
          <w:sz w:val="24"/>
          <w:szCs w:val="24"/>
          <w:u w:val="single"/>
        </w:rPr>
        <w:t xml:space="preserve">Avoiding Common  Problems </w:t>
      </w:r>
    </w:p>
    <w:p w:rsidR="00DC0047" w:rsidRPr="00380E0D" w:rsidRDefault="00DC0047" w:rsidP="00DC0047">
      <w:pPr>
        <w:pStyle w:val="ListParagraph"/>
        <w:numPr>
          <w:ilvl w:val="0"/>
          <w:numId w:val="1"/>
        </w:numPr>
        <w:spacing w:after="120"/>
        <w:rPr>
          <w:sz w:val="24"/>
          <w:szCs w:val="24"/>
        </w:rPr>
      </w:pPr>
      <w:r w:rsidRPr="00380E0D">
        <w:rPr>
          <w:sz w:val="24"/>
          <w:szCs w:val="24"/>
        </w:rPr>
        <w:t>Importance of Logging Off Properly (Key icon on bottom left)</w:t>
      </w:r>
    </w:p>
    <w:p w:rsidR="00DC0047" w:rsidRPr="00380E0D" w:rsidRDefault="00DC0047" w:rsidP="00DC0047">
      <w:pPr>
        <w:pStyle w:val="ListParagraph"/>
        <w:keepNext/>
        <w:keepLines/>
        <w:numPr>
          <w:ilvl w:val="0"/>
          <w:numId w:val="1"/>
        </w:numPr>
        <w:spacing w:before="200" w:after="0"/>
        <w:outlineLvl w:val="1"/>
        <w:rPr>
          <w:sz w:val="24"/>
          <w:szCs w:val="24"/>
        </w:rPr>
      </w:pPr>
      <w:r w:rsidRPr="00380E0D">
        <w:rPr>
          <w:sz w:val="24"/>
          <w:szCs w:val="24"/>
        </w:rPr>
        <w:t>Only have students use Study Plan (#4 on their module page) when studying for Pretests</w:t>
      </w:r>
    </w:p>
    <w:p w:rsidR="00DC0047" w:rsidRPr="00380E0D" w:rsidRDefault="00DC0047" w:rsidP="00DC0047">
      <w:pPr>
        <w:pStyle w:val="ListParagraph"/>
        <w:keepNext/>
        <w:keepLines/>
        <w:numPr>
          <w:ilvl w:val="1"/>
          <w:numId w:val="1"/>
        </w:numPr>
        <w:spacing w:before="200" w:after="0"/>
        <w:outlineLvl w:val="1"/>
        <w:rPr>
          <w:sz w:val="24"/>
          <w:szCs w:val="24"/>
        </w:rPr>
      </w:pPr>
      <w:r w:rsidRPr="00380E0D">
        <w:rPr>
          <w:sz w:val="24"/>
          <w:szCs w:val="24"/>
        </w:rPr>
        <w:t>Only study areas on pretest sheet</w:t>
      </w:r>
    </w:p>
    <w:p w:rsidR="00DC0047" w:rsidRPr="00380E0D" w:rsidRDefault="00DC0047" w:rsidP="00DC0047">
      <w:pPr>
        <w:pStyle w:val="ListParagraph"/>
        <w:keepNext/>
        <w:keepLines/>
        <w:numPr>
          <w:ilvl w:val="1"/>
          <w:numId w:val="1"/>
        </w:numPr>
        <w:spacing w:before="200" w:after="0"/>
        <w:outlineLvl w:val="1"/>
        <w:rPr>
          <w:sz w:val="24"/>
          <w:szCs w:val="24"/>
        </w:rPr>
      </w:pPr>
      <w:r w:rsidRPr="00380E0D">
        <w:rPr>
          <w:sz w:val="24"/>
          <w:szCs w:val="24"/>
        </w:rPr>
        <w:t>Chapters DO NOT equal modules</w:t>
      </w:r>
    </w:p>
    <w:p w:rsidR="00DC0047" w:rsidRPr="00380E0D" w:rsidRDefault="00DC0047" w:rsidP="00DC0047">
      <w:pPr>
        <w:pStyle w:val="ListParagraph"/>
        <w:numPr>
          <w:ilvl w:val="0"/>
          <w:numId w:val="1"/>
        </w:numPr>
        <w:rPr>
          <w:sz w:val="24"/>
          <w:szCs w:val="24"/>
        </w:rPr>
      </w:pPr>
      <w:r w:rsidRPr="00380E0D">
        <w:rPr>
          <w:sz w:val="24"/>
          <w:szCs w:val="24"/>
        </w:rPr>
        <w:t>Students may have to “Refresh” the page or channel in order to see the button</w:t>
      </w:r>
    </w:p>
    <w:p w:rsidR="00DC0047" w:rsidRPr="00380E0D" w:rsidRDefault="00DC0047" w:rsidP="00DC0047">
      <w:pPr>
        <w:pStyle w:val="ListParagraph"/>
        <w:numPr>
          <w:ilvl w:val="1"/>
          <w:numId w:val="1"/>
        </w:numPr>
        <w:rPr>
          <w:sz w:val="24"/>
          <w:szCs w:val="24"/>
        </w:rPr>
      </w:pPr>
      <w:r w:rsidRPr="00380E0D">
        <w:rPr>
          <w:sz w:val="24"/>
          <w:szCs w:val="24"/>
        </w:rPr>
        <w:t>Be aware that there is a timer on the button</w:t>
      </w:r>
    </w:p>
    <w:p w:rsidR="00DC0047" w:rsidRPr="00380E0D" w:rsidRDefault="00DC0047" w:rsidP="00DC0047">
      <w:pPr>
        <w:pStyle w:val="ListParagraph"/>
        <w:numPr>
          <w:ilvl w:val="0"/>
          <w:numId w:val="1"/>
        </w:numPr>
        <w:rPr>
          <w:sz w:val="24"/>
          <w:szCs w:val="24"/>
        </w:rPr>
      </w:pPr>
      <w:r w:rsidRPr="00380E0D">
        <w:rPr>
          <w:sz w:val="24"/>
          <w:szCs w:val="24"/>
        </w:rPr>
        <w:t>Have students close out mypage webpage once into mylabsplus (avoids timing out of mypage)</w:t>
      </w:r>
    </w:p>
    <w:p w:rsidR="007D0CFE" w:rsidRDefault="007D0CFE" w:rsidP="007D0CFE">
      <w:pPr>
        <w:pStyle w:val="Heading2"/>
      </w:pPr>
      <w:r>
        <w:t>FAQ’s</w:t>
      </w:r>
    </w:p>
    <w:p w:rsidR="00EF2087" w:rsidRDefault="007D0CFE" w:rsidP="007D0CFE">
      <w:pPr>
        <w:ind w:firstLine="720"/>
      </w:pPr>
      <w:r>
        <w:t xml:space="preserve"> Where do I meet with students?  </w:t>
      </w:r>
    </w:p>
    <w:p w:rsidR="007D0CFE" w:rsidRDefault="007D0CFE" w:rsidP="007D0CFE">
      <w:pPr>
        <w:ind w:left="720"/>
        <w:rPr>
          <w:color w:val="548DD4" w:themeColor="text2" w:themeTint="99"/>
        </w:rPr>
      </w:pPr>
      <w:r w:rsidRPr="007D0CFE">
        <w:rPr>
          <w:color w:val="548DD4" w:themeColor="text2" w:themeTint="99"/>
        </w:rPr>
        <w:t xml:space="preserve">Answer: </w:t>
      </w:r>
      <w:r w:rsidR="00682448">
        <w:rPr>
          <w:color w:val="548DD4" w:themeColor="text2" w:themeTint="99"/>
        </w:rPr>
        <w:t xml:space="preserve"> You will be assigned an area in the lab to meet with your students.  The students meet</w:t>
      </w:r>
      <w:r w:rsidR="00FB1840">
        <w:rPr>
          <w:color w:val="548DD4" w:themeColor="text2" w:themeTint="99"/>
        </w:rPr>
        <w:t xml:space="preserve"> in the </w:t>
      </w:r>
      <w:r w:rsidR="00682448">
        <w:rPr>
          <w:color w:val="548DD4" w:themeColor="text2" w:themeTint="99"/>
        </w:rPr>
        <w:t>lab</w:t>
      </w:r>
      <w:r w:rsidR="00FB1840">
        <w:rPr>
          <w:color w:val="548DD4" w:themeColor="text2" w:themeTint="99"/>
        </w:rPr>
        <w:t xml:space="preserve"> 4 hours</w:t>
      </w:r>
      <w:r w:rsidRPr="007D0CFE">
        <w:rPr>
          <w:color w:val="548DD4" w:themeColor="text2" w:themeTint="99"/>
        </w:rPr>
        <w:t xml:space="preserve"> per week.  </w:t>
      </w:r>
      <w:r w:rsidR="00D26303">
        <w:rPr>
          <w:color w:val="548DD4" w:themeColor="text2" w:themeTint="99"/>
        </w:rPr>
        <w:t>The first couple weeks of class will be critical for meeting together.  I suggest for the first few weeks spending</w:t>
      </w:r>
      <w:r w:rsidRPr="007D0CFE">
        <w:rPr>
          <w:color w:val="548DD4" w:themeColor="text2" w:themeTint="99"/>
        </w:rPr>
        <w:t xml:space="preserve"> the first portion of the class reviewing issues/questions that students were running into and provided best practices and suggestions.  </w:t>
      </w:r>
    </w:p>
    <w:p w:rsidR="007D0CFE" w:rsidRDefault="007D0CFE" w:rsidP="007D0CFE">
      <w:pPr>
        <w:ind w:left="720"/>
      </w:pPr>
      <w:r>
        <w:t>What do I do when adding a new student? And how late can they add the class?</w:t>
      </w:r>
    </w:p>
    <w:p w:rsidR="007D0CFE" w:rsidRDefault="007D0CFE" w:rsidP="007D0CFE">
      <w:pPr>
        <w:ind w:left="720"/>
        <w:rPr>
          <w:color w:val="548DD4" w:themeColor="text2" w:themeTint="99"/>
        </w:rPr>
      </w:pPr>
      <w:r w:rsidRPr="007D0CFE">
        <w:rPr>
          <w:color w:val="548DD4" w:themeColor="text2" w:themeTint="99"/>
        </w:rPr>
        <w:t xml:space="preserve">Answer:  </w:t>
      </w:r>
      <w:r>
        <w:rPr>
          <w:color w:val="548DD4" w:themeColor="text2" w:themeTint="99"/>
        </w:rPr>
        <w:t xml:space="preserve">When adding new students, </w:t>
      </w:r>
      <w:r w:rsidR="00B40C1B">
        <w:rPr>
          <w:color w:val="548DD4" w:themeColor="text2" w:themeTint="99"/>
        </w:rPr>
        <w:t xml:space="preserve">go through </w:t>
      </w:r>
      <w:r w:rsidR="00682448">
        <w:rPr>
          <w:color w:val="548DD4" w:themeColor="text2" w:themeTint="99"/>
        </w:rPr>
        <w:t>Suzanne</w:t>
      </w:r>
      <w:r>
        <w:rPr>
          <w:color w:val="548DD4" w:themeColor="text2" w:themeTint="99"/>
        </w:rPr>
        <w:t xml:space="preserve">, as usual.  </w:t>
      </w:r>
      <w:r w:rsidR="00682448">
        <w:rPr>
          <w:color w:val="548DD4" w:themeColor="text2" w:themeTint="99"/>
        </w:rPr>
        <w:t xml:space="preserve">If they are transferring from Math 9XX, they should fill out the form available on the department website.   Students can continue to transfer to Math 0001 until the date listed on the document (usually the day before the last day to withdraw).  </w:t>
      </w:r>
      <w:r w:rsidR="005A54D3">
        <w:rPr>
          <w:color w:val="548DD4" w:themeColor="text2" w:themeTint="99"/>
        </w:rPr>
        <w:t xml:space="preserve">It is probably better for students who are failing their “regular” math courses to transfer to Math 0001 just to have the opportunity to pass the class. </w:t>
      </w:r>
      <w:r w:rsidR="00682448">
        <w:rPr>
          <w:color w:val="548DD4" w:themeColor="text2" w:themeTint="99"/>
        </w:rPr>
        <w:t xml:space="preserve">Students should </w:t>
      </w:r>
      <w:r w:rsidR="008A6702">
        <w:rPr>
          <w:color w:val="548DD4" w:themeColor="text2" w:themeTint="99"/>
        </w:rPr>
        <w:t>automatically be given access to</w:t>
      </w:r>
      <w:r w:rsidR="00682448">
        <w:rPr>
          <w:color w:val="548DD4" w:themeColor="text2" w:themeTint="99"/>
        </w:rPr>
        <w:t xml:space="preserve"> mymathlab within 24 hours of adding the class.  You will need to add the student to sharepoint.</w:t>
      </w:r>
      <w:r w:rsidR="005A54D3">
        <w:rPr>
          <w:color w:val="548DD4" w:themeColor="text2" w:themeTint="99"/>
        </w:rPr>
        <w:t xml:space="preserve">  </w:t>
      </w:r>
    </w:p>
    <w:p w:rsidR="00D26303" w:rsidRDefault="00D26303" w:rsidP="00D26303">
      <w:pPr>
        <w:ind w:left="720"/>
      </w:pPr>
      <w:r>
        <w:t xml:space="preserve">Can students complete the class in one semester? </w:t>
      </w:r>
    </w:p>
    <w:p w:rsidR="00D26303" w:rsidRDefault="00D26303" w:rsidP="007D0CFE">
      <w:pPr>
        <w:ind w:left="720"/>
        <w:rPr>
          <w:color w:val="548DD4" w:themeColor="text2" w:themeTint="99"/>
        </w:rPr>
      </w:pPr>
      <w:r>
        <w:rPr>
          <w:color w:val="548DD4" w:themeColor="text2" w:themeTint="99"/>
        </w:rPr>
        <w:t>Answer:  Yes.  The class really is about internal motivation and putting in the time.  Students who have the capability, time and commitment can certainly pass in one semester.  (At this point</w:t>
      </w:r>
      <w:r w:rsidR="008A6702">
        <w:rPr>
          <w:color w:val="548DD4" w:themeColor="text2" w:themeTint="99"/>
        </w:rPr>
        <w:t>, less than 10% of our students finish in one semester</w:t>
      </w:r>
      <w:r>
        <w:rPr>
          <w:color w:val="548DD4" w:themeColor="text2" w:themeTint="99"/>
        </w:rPr>
        <w:t>).</w:t>
      </w:r>
    </w:p>
    <w:p w:rsidR="00D26303" w:rsidRDefault="00D26303" w:rsidP="007D0CFE">
      <w:pPr>
        <w:ind w:left="720"/>
      </w:pPr>
      <w:r w:rsidRPr="00D26303">
        <w:t xml:space="preserve">What if I have a software </w:t>
      </w:r>
      <w:r>
        <w:t xml:space="preserve">related </w:t>
      </w:r>
      <w:r w:rsidRPr="00D26303">
        <w:t>i</w:t>
      </w:r>
      <w:r>
        <w:t>ssue or have a suggestion?</w:t>
      </w:r>
    </w:p>
    <w:p w:rsidR="00D26303" w:rsidRDefault="00D26303" w:rsidP="00D26303">
      <w:pPr>
        <w:ind w:left="720"/>
        <w:rPr>
          <w:color w:val="548DD4" w:themeColor="text2" w:themeTint="99"/>
        </w:rPr>
      </w:pPr>
      <w:r>
        <w:rPr>
          <w:color w:val="548DD4" w:themeColor="text2" w:themeTint="99"/>
        </w:rPr>
        <w:t xml:space="preserve">Answer:  If you are reviewing or working on an assignment or test, there should be a button on the right side of the screen to “Ask Publisher”.  </w:t>
      </w:r>
      <w:r w:rsidR="008A6702">
        <w:rPr>
          <w:color w:val="548DD4" w:themeColor="text2" w:themeTint="99"/>
        </w:rPr>
        <w:t>You may also contact Carla Kulinsky.</w:t>
      </w:r>
    </w:p>
    <w:p w:rsidR="00D26303" w:rsidRDefault="00D26303" w:rsidP="00D26303">
      <w:pPr>
        <w:ind w:left="720"/>
      </w:pPr>
      <w:r>
        <w:lastRenderedPageBreak/>
        <w:t>What if the student’s assignment doesn’t show up as complete?</w:t>
      </w:r>
    </w:p>
    <w:p w:rsidR="00D26303" w:rsidRDefault="00D26303" w:rsidP="00D26303">
      <w:pPr>
        <w:ind w:left="720"/>
        <w:rPr>
          <w:color w:val="548DD4" w:themeColor="text2" w:themeTint="99"/>
        </w:rPr>
      </w:pPr>
      <w:r>
        <w:rPr>
          <w:color w:val="548DD4" w:themeColor="text2" w:themeTint="99"/>
        </w:rPr>
        <w:t xml:space="preserve">Answer:  Hit “Refresh”.  This seems to fix most problems.  If the computer timed out before a student completes a test, </w:t>
      </w:r>
      <w:r w:rsidR="008A6702">
        <w:rPr>
          <w:color w:val="548DD4" w:themeColor="text2" w:themeTint="99"/>
        </w:rPr>
        <w:t>Carla Kulinsky</w:t>
      </w:r>
      <w:r>
        <w:rPr>
          <w:color w:val="548DD4" w:themeColor="text2" w:themeTint="99"/>
        </w:rPr>
        <w:t xml:space="preserve"> will have to fix the issue.</w:t>
      </w:r>
    </w:p>
    <w:p w:rsidR="00E32FB4" w:rsidRDefault="00E32FB4" w:rsidP="00E32FB4">
      <w:pPr>
        <w:ind w:left="720"/>
      </w:pPr>
      <w:r>
        <w:t>What about attendance?</w:t>
      </w:r>
    </w:p>
    <w:p w:rsidR="00E32FB4" w:rsidRDefault="00E32FB4" w:rsidP="00E32FB4">
      <w:pPr>
        <w:ind w:left="720"/>
        <w:rPr>
          <w:color w:val="548DD4" w:themeColor="text2" w:themeTint="99"/>
        </w:rPr>
      </w:pPr>
      <w:r>
        <w:rPr>
          <w:color w:val="548DD4" w:themeColor="text2" w:themeTint="99"/>
        </w:rPr>
        <w:t xml:space="preserve">Answer:  Students are still supposed to attend classes when they are scheduled.  This is not considered an online class.  Similar to other developmental math classes, attendance is not part of the student’s grade.  </w:t>
      </w:r>
      <w:r w:rsidR="008A6702">
        <w:rPr>
          <w:color w:val="548DD4" w:themeColor="text2" w:themeTint="99"/>
        </w:rPr>
        <w:t xml:space="preserve">We still suggest that you track attendance, but the computer program will compute the LDA (As well as the final grade) at the end of the semester.  </w:t>
      </w:r>
      <w:r>
        <w:rPr>
          <w:color w:val="548DD4" w:themeColor="text2" w:themeTint="99"/>
        </w:rPr>
        <w:t xml:space="preserve">As usual, feel free to talk to/email students with poor attendance.  </w:t>
      </w:r>
    </w:p>
    <w:p w:rsidR="00E32FB4" w:rsidRDefault="00467F02" w:rsidP="00E32FB4">
      <w:pPr>
        <w:ind w:left="720"/>
      </w:pPr>
      <w:r>
        <w:t>What if a student wants to not take CPMA next semester, where would they start?</w:t>
      </w:r>
    </w:p>
    <w:p w:rsidR="00467F02" w:rsidRDefault="00467F02" w:rsidP="00467F02">
      <w:pPr>
        <w:ind w:left="720"/>
        <w:rPr>
          <w:color w:val="548DD4" w:themeColor="text2" w:themeTint="99"/>
        </w:rPr>
      </w:pPr>
      <w:r>
        <w:rPr>
          <w:color w:val="548DD4" w:themeColor="text2" w:themeTint="99"/>
        </w:rPr>
        <w:t>Answer:  Because modules are not presented in the same order as Math 900/950/990, students would need to retake the Accuplacer.  Only students who complete all 12 modules and the final exam will move to Math 1010.</w:t>
      </w:r>
    </w:p>
    <w:p w:rsidR="00467F02" w:rsidRDefault="00467F02" w:rsidP="004E1512">
      <w:pPr>
        <w:ind w:firstLine="720"/>
      </w:pPr>
      <w:r>
        <w:t xml:space="preserve">What is </w:t>
      </w:r>
      <w:r w:rsidR="00731F2E">
        <w:t xml:space="preserve">considered </w:t>
      </w:r>
      <w:r>
        <w:t>mastery?</w:t>
      </w:r>
    </w:p>
    <w:p w:rsidR="00467F02" w:rsidRPr="00467F02" w:rsidRDefault="00467F02" w:rsidP="00E32FB4">
      <w:pPr>
        <w:ind w:left="720"/>
        <w:rPr>
          <w:color w:val="365F91" w:themeColor="accent1" w:themeShade="BF"/>
        </w:rPr>
      </w:pPr>
      <w:r w:rsidRPr="00467F02">
        <w:rPr>
          <w:color w:val="365F91" w:themeColor="accent1" w:themeShade="BF"/>
        </w:rPr>
        <w:t xml:space="preserve">Answer:  The percentage required on mastery varies from module to module and from assignment to assignment.  These percentages are set based on what is required for students to understand the material completely.  Please refer to the </w:t>
      </w:r>
      <w:r w:rsidR="005F23C0">
        <w:rPr>
          <w:color w:val="365F91" w:themeColor="accent1" w:themeShade="BF"/>
        </w:rPr>
        <w:t xml:space="preserve">Math 0001 </w:t>
      </w:r>
      <w:r w:rsidRPr="00467F02">
        <w:rPr>
          <w:color w:val="365F91" w:themeColor="accent1" w:themeShade="BF"/>
        </w:rPr>
        <w:t xml:space="preserve">homework file for specifics.  </w:t>
      </w:r>
    </w:p>
    <w:p w:rsidR="00467F02" w:rsidRDefault="00467F02" w:rsidP="00467F02">
      <w:pPr>
        <w:ind w:left="720"/>
      </w:pPr>
      <w:r>
        <w:t>Can students work on this at home or on their own computers/laptops?</w:t>
      </w:r>
    </w:p>
    <w:p w:rsidR="00467F02" w:rsidRDefault="008A6702" w:rsidP="00467F02">
      <w:pPr>
        <w:spacing w:line="240" w:lineRule="auto"/>
        <w:ind w:left="720"/>
        <w:contextualSpacing/>
      </w:pPr>
      <w:r>
        <w:rPr>
          <w:color w:val="365F91" w:themeColor="accent1" w:themeShade="BF"/>
        </w:rPr>
        <w:t>Answer:  Students are discouraged from using</w:t>
      </w:r>
      <w:r w:rsidR="00467F02" w:rsidRPr="00467F02">
        <w:rPr>
          <w:color w:val="365F91" w:themeColor="accent1" w:themeShade="BF"/>
        </w:rPr>
        <w:t xml:space="preserve"> laptops in the lab.  However,  they may use their own machines at any other time.  (Ipads and smart phones generally do not support the necessary software and therefore won’t work.)</w:t>
      </w:r>
      <w:r w:rsidR="00467F02">
        <w:rPr>
          <w:color w:val="365F91" w:themeColor="accent1" w:themeShade="BF"/>
        </w:rPr>
        <w:t xml:space="preserve"> </w:t>
      </w:r>
      <w:r w:rsidR="00467F02" w:rsidRPr="00467F02">
        <w:rPr>
          <w:color w:val="365F91" w:themeColor="accent1" w:themeShade="BF"/>
        </w:rPr>
        <w:t xml:space="preserve"> Each student is recommended to work a number of hours each week on their own, either in th</w:t>
      </w:r>
      <w:r>
        <w:rPr>
          <w:color w:val="365F91" w:themeColor="accent1" w:themeShade="BF"/>
        </w:rPr>
        <w:t>e lab or at home.  Two hours pe</w:t>
      </w:r>
      <w:r w:rsidR="00467F02" w:rsidRPr="00467F02">
        <w:rPr>
          <w:color w:val="365F91" w:themeColor="accent1" w:themeShade="BF"/>
        </w:rPr>
        <w:t xml:space="preserve">r </w:t>
      </w:r>
      <w:r>
        <w:rPr>
          <w:color w:val="365F91" w:themeColor="accent1" w:themeShade="BF"/>
        </w:rPr>
        <w:t xml:space="preserve">credit </w:t>
      </w:r>
      <w:r w:rsidR="00467F02" w:rsidRPr="00467F02">
        <w:rPr>
          <w:color w:val="365F91" w:themeColor="accent1" w:themeShade="BF"/>
        </w:rPr>
        <w:t>(8 additional hours of individual work) would be ideal.</w:t>
      </w:r>
    </w:p>
    <w:p w:rsidR="00467F02" w:rsidRPr="00467F02" w:rsidRDefault="00467F02" w:rsidP="00467F02">
      <w:pPr>
        <w:spacing w:line="240" w:lineRule="auto"/>
        <w:ind w:left="720"/>
        <w:contextualSpacing/>
        <w:rPr>
          <w:color w:val="365F91" w:themeColor="accent1" w:themeShade="BF"/>
        </w:rPr>
      </w:pPr>
    </w:p>
    <w:p w:rsidR="00467F02" w:rsidRPr="00467F02" w:rsidRDefault="00467F02" w:rsidP="00467F02">
      <w:pPr>
        <w:ind w:left="720"/>
      </w:pPr>
      <w:r w:rsidRPr="00467F02">
        <w:t>Is there a final exam?</w:t>
      </w:r>
    </w:p>
    <w:p w:rsidR="00467F02" w:rsidRDefault="00467F02" w:rsidP="00467F02">
      <w:pPr>
        <w:spacing w:line="240" w:lineRule="auto"/>
        <w:ind w:left="720"/>
        <w:contextualSpacing/>
        <w:rPr>
          <w:color w:val="365F91" w:themeColor="accent1" w:themeShade="BF"/>
        </w:rPr>
      </w:pPr>
      <w:r w:rsidRPr="00467F02">
        <w:rPr>
          <w:color w:val="365F91" w:themeColor="accent1" w:themeShade="BF"/>
        </w:rPr>
        <w:t>There is no comprehensive final for MATH 0001, 0002, or 0003.  However, students will need to complete a comprehensive final assessment after finishing the final module (module 12).</w:t>
      </w:r>
    </w:p>
    <w:p w:rsidR="00467F02" w:rsidRPr="00467F02" w:rsidRDefault="00467F02" w:rsidP="00467F02">
      <w:pPr>
        <w:spacing w:line="240" w:lineRule="auto"/>
        <w:ind w:left="720"/>
        <w:contextualSpacing/>
        <w:rPr>
          <w:color w:val="365F91" w:themeColor="accent1" w:themeShade="BF"/>
        </w:rPr>
      </w:pPr>
    </w:p>
    <w:p w:rsidR="00467F02" w:rsidRPr="00286473" w:rsidRDefault="00467F02" w:rsidP="00467F02">
      <w:pPr>
        <w:ind w:left="720"/>
        <w:contextualSpacing/>
      </w:pPr>
      <w:r w:rsidRPr="00286473">
        <w:t xml:space="preserve">What about </w:t>
      </w:r>
      <w:r>
        <w:t>DRC</w:t>
      </w:r>
      <w:r w:rsidRPr="00286473">
        <w:t xml:space="preserve"> students?  Are the tests timed?  </w:t>
      </w:r>
    </w:p>
    <w:p w:rsidR="00467F02" w:rsidRDefault="00467F02" w:rsidP="00467F02">
      <w:pPr>
        <w:contextualSpacing/>
        <w:rPr>
          <w:b/>
        </w:rPr>
      </w:pPr>
    </w:p>
    <w:p w:rsidR="00467F02" w:rsidRDefault="00467F02" w:rsidP="00467F02">
      <w:pPr>
        <w:ind w:left="720"/>
        <w:contextualSpacing/>
        <w:rPr>
          <w:color w:val="365F91" w:themeColor="accent1" w:themeShade="BF"/>
        </w:rPr>
      </w:pPr>
      <w:r w:rsidRPr="00467F02">
        <w:rPr>
          <w:color w:val="365F91" w:themeColor="accent1" w:themeShade="BF"/>
        </w:rPr>
        <w:t xml:space="preserve">Both tests and many assignments are timed.  These times will be adjusted on a student-by-student basis to match the DRC accommodations.  </w:t>
      </w:r>
      <w:r w:rsidR="008A6702">
        <w:rPr>
          <w:color w:val="365F91" w:themeColor="accent1" w:themeShade="BF"/>
        </w:rPr>
        <w:t>We are currently working directly with the DRC to ensure that individual accommodations for time are being made for students.  The DRC currently gives us a list of students and Carla enters in their accommodations.  If you do not see the correct accommodation</w:t>
      </w:r>
      <w:r w:rsidR="00731F2E">
        <w:rPr>
          <w:color w:val="365F91" w:themeColor="accent1" w:themeShade="BF"/>
        </w:rPr>
        <w:t xml:space="preserve"> settings</w:t>
      </w:r>
      <w:r w:rsidR="008A6702">
        <w:rPr>
          <w:color w:val="365F91" w:themeColor="accent1" w:themeShade="BF"/>
        </w:rPr>
        <w:t xml:space="preserve"> for a student, please contact her.</w:t>
      </w:r>
    </w:p>
    <w:p w:rsidR="005F23C0" w:rsidRPr="00467F02" w:rsidRDefault="005F23C0" w:rsidP="005F23C0">
      <w:pPr>
        <w:contextualSpacing/>
        <w:rPr>
          <w:color w:val="365F91" w:themeColor="accent1" w:themeShade="BF"/>
        </w:rPr>
      </w:pPr>
    </w:p>
    <w:p w:rsidR="00467F02" w:rsidRDefault="00467F02" w:rsidP="00467F02">
      <w:pPr>
        <w:contextualSpacing/>
        <w:rPr>
          <w:b/>
        </w:rPr>
      </w:pPr>
    </w:p>
    <w:p w:rsidR="00467F02" w:rsidRDefault="00134E98" w:rsidP="00467F02">
      <w:pPr>
        <w:contextualSpacing/>
        <w:rPr>
          <w:b/>
        </w:rPr>
      </w:pPr>
      <w:r>
        <w:rPr>
          <w:b/>
        </w:rPr>
        <w:t xml:space="preserve"> </w:t>
      </w:r>
    </w:p>
    <w:sectPr w:rsidR="00467F02" w:rsidSect="00772F5A">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DB5"/>
    <w:multiLevelType w:val="hybridMultilevel"/>
    <w:tmpl w:val="F3E6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E1645"/>
    <w:multiLevelType w:val="hybridMultilevel"/>
    <w:tmpl w:val="118EE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864D0"/>
    <w:multiLevelType w:val="hybridMultilevel"/>
    <w:tmpl w:val="62AE1BB2"/>
    <w:lvl w:ilvl="0" w:tplc="15A6D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675FA"/>
    <w:rsid w:val="00134E98"/>
    <w:rsid w:val="00380E0D"/>
    <w:rsid w:val="003F6D41"/>
    <w:rsid w:val="00421287"/>
    <w:rsid w:val="00467F02"/>
    <w:rsid w:val="004E1512"/>
    <w:rsid w:val="005A54D3"/>
    <w:rsid w:val="005F23C0"/>
    <w:rsid w:val="00682448"/>
    <w:rsid w:val="006A352C"/>
    <w:rsid w:val="006D66E8"/>
    <w:rsid w:val="00731F2E"/>
    <w:rsid w:val="007675FA"/>
    <w:rsid w:val="00772F5A"/>
    <w:rsid w:val="007D0CFE"/>
    <w:rsid w:val="007E5884"/>
    <w:rsid w:val="00805C3E"/>
    <w:rsid w:val="00845635"/>
    <w:rsid w:val="008A6702"/>
    <w:rsid w:val="00A40642"/>
    <w:rsid w:val="00AE429C"/>
    <w:rsid w:val="00B40C1B"/>
    <w:rsid w:val="00B64FA3"/>
    <w:rsid w:val="00BA2D2D"/>
    <w:rsid w:val="00C45FB3"/>
    <w:rsid w:val="00D26303"/>
    <w:rsid w:val="00DA662A"/>
    <w:rsid w:val="00DC0047"/>
    <w:rsid w:val="00E32FB4"/>
    <w:rsid w:val="00EF2087"/>
    <w:rsid w:val="00FB1840"/>
    <w:rsid w:val="00FE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5D"/>
  </w:style>
  <w:style w:type="paragraph" w:styleId="Heading2">
    <w:name w:val="heading 2"/>
    <w:basedOn w:val="Normal"/>
    <w:next w:val="Normal"/>
    <w:link w:val="Heading2Char"/>
    <w:uiPriority w:val="9"/>
    <w:unhideWhenUsed/>
    <w:qFormat/>
    <w:rsid w:val="007D0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5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75FA"/>
    <w:pPr>
      <w:ind w:left="720"/>
      <w:contextualSpacing/>
    </w:pPr>
  </w:style>
  <w:style w:type="character" w:styleId="Hyperlink">
    <w:name w:val="Hyperlink"/>
    <w:basedOn w:val="DefaultParagraphFont"/>
    <w:uiPriority w:val="99"/>
    <w:unhideWhenUsed/>
    <w:rsid w:val="007675FA"/>
    <w:rPr>
      <w:color w:val="0000FF" w:themeColor="hyperlink"/>
      <w:u w:val="single"/>
    </w:rPr>
  </w:style>
  <w:style w:type="character" w:customStyle="1" w:styleId="Heading2Char">
    <w:name w:val="Heading 2 Char"/>
    <w:basedOn w:val="DefaultParagraphFont"/>
    <w:link w:val="Heading2"/>
    <w:uiPriority w:val="9"/>
    <w:rsid w:val="007D0C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40C1B"/>
    <w:rPr>
      <w:sz w:val="16"/>
      <w:szCs w:val="16"/>
    </w:rPr>
  </w:style>
  <w:style w:type="paragraph" w:styleId="CommentText">
    <w:name w:val="annotation text"/>
    <w:basedOn w:val="Normal"/>
    <w:link w:val="CommentTextChar"/>
    <w:uiPriority w:val="99"/>
    <w:semiHidden/>
    <w:unhideWhenUsed/>
    <w:rsid w:val="00B40C1B"/>
    <w:pPr>
      <w:spacing w:line="240" w:lineRule="auto"/>
    </w:pPr>
    <w:rPr>
      <w:sz w:val="20"/>
      <w:szCs w:val="20"/>
    </w:rPr>
  </w:style>
  <w:style w:type="character" w:customStyle="1" w:styleId="CommentTextChar">
    <w:name w:val="Comment Text Char"/>
    <w:basedOn w:val="DefaultParagraphFont"/>
    <w:link w:val="CommentText"/>
    <w:uiPriority w:val="99"/>
    <w:semiHidden/>
    <w:rsid w:val="00B40C1B"/>
    <w:rPr>
      <w:sz w:val="20"/>
      <w:szCs w:val="20"/>
    </w:rPr>
  </w:style>
  <w:style w:type="paragraph" w:styleId="CommentSubject">
    <w:name w:val="annotation subject"/>
    <w:basedOn w:val="CommentText"/>
    <w:next w:val="CommentText"/>
    <w:link w:val="CommentSubjectChar"/>
    <w:uiPriority w:val="99"/>
    <w:semiHidden/>
    <w:unhideWhenUsed/>
    <w:rsid w:val="00B40C1B"/>
    <w:rPr>
      <w:b/>
      <w:bCs/>
    </w:rPr>
  </w:style>
  <w:style w:type="character" w:customStyle="1" w:styleId="CommentSubjectChar">
    <w:name w:val="Comment Subject Char"/>
    <w:basedOn w:val="CommentTextChar"/>
    <w:link w:val="CommentSubject"/>
    <w:uiPriority w:val="99"/>
    <w:semiHidden/>
    <w:rsid w:val="00B40C1B"/>
    <w:rPr>
      <w:b/>
      <w:bCs/>
      <w:sz w:val="20"/>
      <w:szCs w:val="20"/>
    </w:rPr>
  </w:style>
  <w:style w:type="paragraph" w:styleId="BalloonText">
    <w:name w:val="Balloon Text"/>
    <w:basedOn w:val="Normal"/>
    <w:link w:val="BalloonTextChar"/>
    <w:uiPriority w:val="99"/>
    <w:semiHidden/>
    <w:unhideWhenUsed/>
    <w:rsid w:val="00B4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1B"/>
    <w:rPr>
      <w:rFonts w:ascii="Tahoma" w:hAnsi="Tahoma" w:cs="Tahoma"/>
      <w:sz w:val="16"/>
      <w:szCs w:val="16"/>
    </w:rPr>
  </w:style>
  <w:style w:type="table" w:styleId="TableGrid">
    <w:name w:val="Table Grid"/>
    <w:basedOn w:val="TableNormal"/>
    <w:uiPriority w:val="59"/>
    <w:rsid w:val="00DC0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mylabsplu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cc.mylabspl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cmathdepartment.yolasite.com" TargetMode="External"/><Relationship Id="rId11" Type="http://schemas.openxmlformats.org/officeDocument/2006/relationships/hyperlink" Target="http://slcc.mylabsplus.com" TargetMode="External"/><Relationship Id="rId5" Type="http://schemas.openxmlformats.org/officeDocument/2006/relationships/webSettings" Target="webSettings.xml"/><Relationship Id="rId10" Type="http://schemas.openxmlformats.org/officeDocument/2006/relationships/hyperlink" Target="http://mypage.slcc.edu" TargetMode="External"/><Relationship Id="rId4" Type="http://schemas.openxmlformats.org/officeDocument/2006/relationships/settings" Target="settings.xml"/><Relationship Id="rId9" Type="http://schemas.openxmlformats.org/officeDocument/2006/relationships/hyperlink" Target="http://www.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Gardner</dc:creator>
  <cp:lastModifiedBy>Brenda Gardner</cp:lastModifiedBy>
  <cp:revision>2</cp:revision>
  <cp:lastPrinted>2013-02-21T23:19:00Z</cp:lastPrinted>
  <dcterms:created xsi:type="dcterms:W3CDTF">2013-02-25T16:38:00Z</dcterms:created>
  <dcterms:modified xsi:type="dcterms:W3CDTF">2013-02-25T16:38:00Z</dcterms:modified>
</cp:coreProperties>
</file>